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DF" w:rsidRDefault="006467DF" w:rsidP="00F03B3D">
      <w:pPr>
        <w:tabs>
          <w:tab w:val="left" w:pos="3018"/>
        </w:tabs>
        <w:jc w:val="both"/>
        <w:rPr>
          <w:rFonts w:asciiTheme="minorHAnsi" w:hAnsiTheme="minorHAnsi"/>
          <w:sz w:val="20"/>
        </w:rPr>
      </w:pPr>
      <w:bookmarkStart w:id="0" w:name="_GoBack"/>
      <w:bookmarkEnd w:id="0"/>
    </w:p>
    <w:p w:rsidR="00D53E3B" w:rsidRPr="001C6165" w:rsidRDefault="00D53E3B" w:rsidP="00D53E3B">
      <w:pPr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U G O V O R</w:t>
      </w:r>
    </w:p>
    <w:p w:rsidR="00D53E3B" w:rsidRPr="001C6165" w:rsidRDefault="001C6165" w:rsidP="00D53E3B">
      <w:pPr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broj</w:t>
      </w:r>
      <w:r w:rsidR="00496076">
        <w:rPr>
          <w:b/>
          <w:i/>
          <w:sz w:val="16"/>
          <w:szCs w:val="16"/>
        </w:rPr>
        <w:t xml:space="preserve"> </w:t>
      </w:r>
      <w:r w:rsidR="00865526">
        <w:rPr>
          <w:b/>
          <w:i/>
          <w:sz w:val="16"/>
          <w:szCs w:val="16"/>
        </w:rPr>
        <w:t>..........</w:t>
      </w:r>
      <w:r w:rsidR="00D53E3B" w:rsidRPr="001C6165">
        <w:rPr>
          <w:b/>
          <w:i/>
          <w:sz w:val="16"/>
          <w:szCs w:val="16"/>
        </w:rPr>
        <w:t>o smještaju u Ustanovu socijalne zaštite</w:t>
      </w:r>
    </w:p>
    <w:p w:rsidR="00D53E3B" w:rsidRPr="001C6165" w:rsidRDefault="00D53E3B" w:rsidP="00D53E3B">
      <w:pPr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za odrasle i stare osobe Villa Adriana, Bihać</w:t>
      </w:r>
    </w:p>
    <w:p w:rsidR="00D53E3B" w:rsidRPr="001C6165" w:rsidRDefault="00D53E3B" w:rsidP="00D53E3B">
      <w:pPr>
        <w:jc w:val="center"/>
        <w:rPr>
          <w:sz w:val="16"/>
          <w:szCs w:val="16"/>
        </w:rPr>
      </w:pPr>
    </w:p>
    <w:p w:rsidR="003E19E8" w:rsidRPr="00831E0A" w:rsidRDefault="00097206" w:rsidP="00D53E3B">
      <w:pPr>
        <w:jc w:val="both"/>
        <w:rPr>
          <w:b/>
          <w:i/>
          <w:sz w:val="16"/>
          <w:szCs w:val="16"/>
        </w:rPr>
      </w:pPr>
      <w:r w:rsidRPr="00831E0A">
        <w:rPr>
          <w:b/>
          <w:sz w:val="16"/>
          <w:szCs w:val="16"/>
        </w:rPr>
        <w:t>Zaključen dana</w:t>
      </w:r>
      <w:r w:rsidR="00AC0E5D" w:rsidRPr="00831E0A">
        <w:rPr>
          <w:b/>
          <w:sz w:val="16"/>
          <w:szCs w:val="16"/>
        </w:rPr>
        <w:t xml:space="preserve"> </w:t>
      </w:r>
      <w:r w:rsidR="00865526">
        <w:rPr>
          <w:b/>
          <w:sz w:val="16"/>
          <w:szCs w:val="16"/>
        </w:rPr>
        <w:t>.................</w:t>
      </w:r>
      <w:r w:rsidR="00D53E3B" w:rsidRPr="00831E0A">
        <w:rPr>
          <w:b/>
          <w:sz w:val="16"/>
          <w:szCs w:val="16"/>
        </w:rPr>
        <w:t xml:space="preserve">između Privatne ustanove </w:t>
      </w:r>
      <w:r w:rsidR="00831E0A" w:rsidRPr="00831E0A">
        <w:rPr>
          <w:b/>
          <w:sz w:val="16"/>
          <w:szCs w:val="16"/>
        </w:rPr>
        <w:t xml:space="preserve"> PU </w:t>
      </w:r>
      <w:r w:rsidR="00D53E3B" w:rsidRPr="00831E0A">
        <w:rPr>
          <w:b/>
          <w:sz w:val="16"/>
          <w:szCs w:val="16"/>
        </w:rPr>
        <w:t>Vi</w:t>
      </w:r>
      <w:r w:rsidR="00831E0A" w:rsidRPr="00831E0A">
        <w:rPr>
          <w:b/>
          <w:sz w:val="16"/>
          <w:szCs w:val="16"/>
        </w:rPr>
        <w:t xml:space="preserve">lla </w:t>
      </w:r>
      <w:r w:rsidR="00865526">
        <w:rPr>
          <w:b/>
          <w:sz w:val="16"/>
          <w:szCs w:val="16"/>
        </w:rPr>
        <w:t>Adriana Bihać, kojeg</w:t>
      </w:r>
      <w:r w:rsidR="00831E0A" w:rsidRPr="00831E0A">
        <w:rPr>
          <w:b/>
          <w:sz w:val="16"/>
          <w:szCs w:val="16"/>
        </w:rPr>
        <w:t xml:space="preserve"> zastupaju zakonski zastupn</w:t>
      </w:r>
      <w:r w:rsidR="00496076">
        <w:rPr>
          <w:b/>
          <w:sz w:val="16"/>
          <w:szCs w:val="16"/>
        </w:rPr>
        <w:t xml:space="preserve">ici </w:t>
      </w:r>
      <w:r w:rsidR="00865526">
        <w:rPr>
          <w:b/>
          <w:sz w:val="16"/>
          <w:szCs w:val="16"/>
        </w:rPr>
        <w:t xml:space="preserve">direktor </w:t>
      </w:r>
      <w:r w:rsidR="00496076">
        <w:rPr>
          <w:b/>
          <w:sz w:val="16"/>
          <w:szCs w:val="16"/>
        </w:rPr>
        <w:t>Nejra Babić</w:t>
      </w:r>
      <w:r w:rsidR="00865526">
        <w:rPr>
          <w:b/>
          <w:sz w:val="16"/>
          <w:szCs w:val="16"/>
        </w:rPr>
        <w:t xml:space="preserve"> i zamjenik direktora Ines Demirović</w:t>
      </w:r>
      <w:r w:rsidR="00D53E3B" w:rsidRPr="00831E0A">
        <w:rPr>
          <w:b/>
          <w:sz w:val="16"/>
          <w:szCs w:val="16"/>
        </w:rPr>
        <w:t xml:space="preserve">, u daljem tekstu </w:t>
      </w:r>
      <w:r w:rsidRPr="00831E0A">
        <w:rPr>
          <w:b/>
          <w:sz w:val="16"/>
          <w:szCs w:val="16"/>
        </w:rPr>
        <w:t>/</w:t>
      </w:r>
      <w:r w:rsidR="00D53E3B" w:rsidRPr="00831E0A">
        <w:rPr>
          <w:b/>
          <w:i/>
          <w:sz w:val="16"/>
          <w:szCs w:val="16"/>
        </w:rPr>
        <w:t>davalac</w:t>
      </w:r>
      <w:r w:rsidR="00831E0A" w:rsidRPr="00831E0A">
        <w:rPr>
          <w:b/>
          <w:i/>
          <w:sz w:val="16"/>
          <w:szCs w:val="16"/>
        </w:rPr>
        <w:t>i</w:t>
      </w:r>
      <w:r w:rsidR="00D53E3B" w:rsidRPr="00831E0A">
        <w:rPr>
          <w:b/>
          <w:i/>
          <w:sz w:val="16"/>
          <w:szCs w:val="16"/>
        </w:rPr>
        <w:t xml:space="preserve"> usluga</w:t>
      </w:r>
      <w:r w:rsidRPr="00831E0A">
        <w:rPr>
          <w:b/>
          <w:i/>
          <w:sz w:val="16"/>
          <w:szCs w:val="16"/>
        </w:rPr>
        <w:t>/</w:t>
      </w:r>
      <w:r w:rsidR="00D53E3B" w:rsidRPr="00831E0A">
        <w:rPr>
          <w:b/>
          <w:i/>
          <w:sz w:val="16"/>
          <w:szCs w:val="16"/>
        </w:rPr>
        <w:t xml:space="preserve">, </w:t>
      </w:r>
      <w:r w:rsidR="005003A7" w:rsidRPr="00831E0A">
        <w:rPr>
          <w:b/>
          <w:i/>
          <w:sz w:val="16"/>
          <w:szCs w:val="16"/>
        </w:rPr>
        <w:t>i</w:t>
      </w:r>
    </w:p>
    <w:p w:rsidR="00D53E3B" w:rsidRPr="001C6165" w:rsidRDefault="00865526" w:rsidP="00D53E3B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...................................</w:t>
      </w:r>
      <w:r w:rsidR="00D53E3B" w:rsidRPr="001C6165">
        <w:rPr>
          <w:b/>
          <w:i/>
          <w:sz w:val="16"/>
          <w:szCs w:val="16"/>
        </w:rPr>
        <w:t xml:space="preserve">u daljem tekstu </w:t>
      </w:r>
      <w:r w:rsidR="00097206" w:rsidRPr="001C6165">
        <w:rPr>
          <w:b/>
          <w:i/>
          <w:sz w:val="16"/>
          <w:szCs w:val="16"/>
        </w:rPr>
        <w:t>/</w:t>
      </w:r>
      <w:r w:rsidR="00D53E3B" w:rsidRPr="001C6165">
        <w:rPr>
          <w:b/>
          <w:i/>
          <w:sz w:val="16"/>
          <w:szCs w:val="16"/>
        </w:rPr>
        <w:t>ugovaratelj usluga</w:t>
      </w:r>
      <w:r w:rsidR="00097206" w:rsidRPr="001C6165">
        <w:rPr>
          <w:b/>
          <w:i/>
          <w:sz w:val="16"/>
          <w:szCs w:val="16"/>
        </w:rPr>
        <w:t>/</w:t>
      </w:r>
      <w:r w:rsidR="00D53E3B" w:rsidRPr="001C6165">
        <w:rPr>
          <w:b/>
          <w:i/>
          <w:sz w:val="16"/>
          <w:szCs w:val="16"/>
        </w:rPr>
        <w:t>, za smještaj</w:t>
      </w:r>
    </w:p>
    <w:p w:rsidR="00D53E3B" w:rsidRPr="001C6165" w:rsidRDefault="00EC1ECB" w:rsidP="00D53E3B">
      <w:pPr>
        <w:jc w:val="both"/>
        <w:rPr>
          <w:b/>
          <w:i/>
          <w:sz w:val="16"/>
          <w:szCs w:val="16"/>
        </w:rPr>
      </w:pPr>
      <w:sdt>
        <w:sdtPr>
          <w:rPr>
            <w:i/>
            <w:sz w:val="16"/>
            <w:szCs w:val="16"/>
          </w:rPr>
          <w:id w:val="2259539"/>
          <w:placeholder>
            <w:docPart w:val="028CF70A802F40E5A271C8025C388A0F"/>
          </w:placeholder>
        </w:sdtPr>
        <w:sdtEndPr>
          <w:rPr>
            <w:b/>
          </w:rPr>
        </w:sdtEndPr>
        <w:sdtContent>
          <w:r w:rsidR="00865526">
            <w:rPr>
              <w:i/>
              <w:sz w:val="16"/>
              <w:szCs w:val="16"/>
            </w:rPr>
            <w:t>........................................</w:t>
          </w:r>
          <w:r w:rsidR="00496076">
            <w:rPr>
              <w:i/>
              <w:sz w:val="16"/>
              <w:szCs w:val="16"/>
            </w:rPr>
            <w:t>,</w:t>
          </w:r>
        </w:sdtContent>
      </w:sdt>
      <w:r w:rsidR="003E19E8" w:rsidRPr="001C6165">
        <w:rPr>
          <w:b/>
          <w:i/>
          <w:sz w:val="16"/>
          <w:szCs w:val="16"/>
        </w:rPr>
        <w:t xml:space="preserve"> u </w:t>
      </w:r>
      <w:r w:rsidR="00D53E3B" w:rsidRPr="001C6165">
        <w:rPr>
          <w:b/>
          <w:i/>
          <w:sz w:val="16"/>
          <w:szCs w:val="16"/>
        </w:rPr>
        <w:t xml:space="preserve">daljem tekstu </w:t>
      </w:r>
      <w:r w:rsidR="00097206" w:rsidRPr="001C6165">
        <w:rPr>
          <w:b/>
          <w:i/>
          <w:sz w:val="16"/>
          <w:szCs w:val="16"/>
        </w:rPr>
        <w:t>/</w:t>
      </w:r>
      <w:r w:rsidR="00D53E3B" w:rsidRPr="001C6165">
        <w:rPr>
          <w:b/>
          <w:i/>
          <w:sz w:val="16"/>
          <w:szCs w:val="16"/>
        </w:rPr>
        <w:t>korisnik usluga</w:t>
      </w:r>
      <w:r w:rsidR="00097206" w:rsidRPr="001C6165">
        <w:rPr>
          <w:b/>
          <w:i/>
          <w:sz w:val="16"/>
          <w:szCs w:val="16"/>
        </w:rPr>
        <w:t>/</w:t>
      </w:r>
    </w:p>
    <w:p w:rsidR="00AC0E5D" w:rsidRPr="001C6165" w:rsidRDefault="00AC0E5D" w:rsidP="00D53E3B">
      <w:pPr>
        <w:jc w:val="both"/>
        <w:rPr>
          <w:sz w:val="16"/>
          <w:szCs w:val="16"/>
        </w:rPr>
      </w:pPr>
    </w:p>
    <w:p w:rsidR="00D53E3B" w:rsidRPr="001C6165" w:rsidRDefault="00D53E3B" w:rsidP="00D53E3B">
      <w:pPr>
        <w:jc w:val="both"/>
        <w:rPr>
          <w:sz w:val="16"/>
          <w:szCs w:val="16"/>
        </w:rPr>
      </w:pPr>
    </w:p>
    <w:p w:rsidR="00D53E3B" w:rsidRPr="001C6165" w:rsidRDefault="00D53E3B" w:rsidP="00D53E3B">
      <w:pPr>
        <w:jc w:val="both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I OSNOVNE USLUGE</w:t>
      </w:r>
    </w:p>
    <w:p w:rsidR="00D53E3B" w:rsidRPr="001C6165" w:rsidRDefault="00D53E3B" w:rsidP="00D53E3B">
      <w:pPr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Član 1.</w:t>
      </w:r>
    </w:p>
    <w:p w:rsidR="00D53E3B" w:rsidRPr="001C6165" w:rsidRDefault="00097206" w:rsidP="00D53E3B">
      <w:pPr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 xml:space="preserve">Smještaj </w:t>
      </w:r>
    </w:p>
    <w:p w:rsidR="00AC0E5D" w:rsidRPr="001C6165" w:rsidRDefault="00AC0E5D" w:rsidP="00D53E3B">
      <w:pPr>
        <w:jc w:val="center"/>
        <w:rPr>
          <w:b/>
          <w:i/>
          <w:sz w:val="16"/>
          <w:szCs w:val="16"/>
        </w:rPr>
      </w:pPr>
    </w:p>
    <w:p w:rsidR="00D53E3B" w:rsidRPr="00496076" w:rsidRDefault="00097206" w:rsidP="00D53E3B">
      <w:pPr>
        <w:pStyle w:val="ListParagraph"/>
        <w:numPr>
          <w:ilvl w:val="0"/>
          <w:numId w:val="19"/>
        </w:numPr>
        <w:jc w:val="both"/>
        <w:rPr>
          <w:sz w:val="16"/>
          <w:szCs w:val="16"/>
        </w:rPr>
      </w:pPr>
      <w:r w:rsidRPr="00496076">
        <w:rPr>
          <w:sz w:val="16"/>
          <w:szCs w:val="16"/>
        </w:rPr>
        <w:t>Davalac</w:t>
      </w:r>
      <w:r w:rsidR="00831E0A" w:rsidRPr="00496076">
        <w:rPr>
          <w:sz w:val="16"/>
          <w:szCs w:val="16"/>
        </w:rPr>
        <w:t>i</w:t>
      </w:r>
      <w:r w:rsidR="00D53E3B" w:rsidRPr="00496076">
        <w:rPr>
          <w:sz w:val="16"/>
          <w:szCs w:val="16"/>
        </w:rPr>
        <w:t xml:space="preserve"> usluga ko</w:t>
      </w:r>
      <w:r w:rsidR="00831E0A" w:rsidRPr="00496076">
        <w:rPr>
          <w:sz w:val="16"/>
          <w:szCs w:val="16"/>
        </w:rPr>
        <w:t>risniku na korištenje dodjeljuju</w:t>
      </w:r>
      <w:r w:rsidR="00D53E3B" w:rsidRPr="00496076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2259555"/>
          <w:placeholder>
            <w:docPart w:val="9C4A5371F36B4F60A19D15E53FB3E475"/>
          </w:placeholder>
          <w:dropDownList>
            <w:listItem w:value="Choose an item."/>
            <w:listItem w:displayText="jednokrevetnu" w:value="jednokrevetnu"/>
            <w:listItem w:displayText="dvokrevetnu" w:value="dvokrevetnu"/>
          </w:dropDownList>
        </w:sdtPr>
        <w:sdtEndPr/>
        <w:sdtContent>
          <w:r w:rsidR="00496076">
            <w:rPr>
              <w:sz w:val="16"/>
              <w:szCs w:val="16"/>
            </w:rPr>
            <w:t>jednokrevetnu</w:t>
          </w:r>
        </w:sdtContent>
      </w:sdt>
      <w:r w:rsidR="00700688" w:rsidRPr="00496076">
        <w:rPr>
          <w:sz w:val="16"/>
          <w:szCs w:val="16"/>
        </w:rPr>
        <w:t xml:space="preserve"> sobu br</w:t>
      </w:r>
      <w:r w:rsidR="00496076">
        <w:rPr>
          <w:sz w:val="16"/>
          <w:szCs w:val="16"/>
        </w:rPr>
        <w:t>. 21</w:t>
      </w:r>
      <w:r w:rsidR="005003A7" w:rsidRPr="00496076">
        <w:rPr>
          <w:sz w:val="16"/>
          <w:szCs w:val="16"/>
        </w:rPr>
        <w:t>,</w:t>
      </w:r>
      <w:r w:rsidR="00AC0E5D" w:rsidRPr="00496076">
        <w:rPr>
          <w:sz w:val="16"/>
          <w:szCs w:val="16"/>
        </w:rPr>
        <w:t xml:space="preserve"> počev od </w:t>
      </w:r>
      <w:r w:rsidR="00865526">
        <w:rPr>
          <w:sz w:val="16"/>
          <w:szCs w:val="16"/>
        </w:rPr>
        <w:t>..................</w:t>
      </w:r>
    </w:p>
    <w:p w:rsidR="00D53E3B" w:rsidRPr="00496076" w:rsidRDefault="00D53E3B" w:rsidP="00D53E3B">
      <w:pPr>
        <w:pStyle w:val="ListParagraph"/>
        <w:numPr>
          <w:ilvl w:val="0"/>
          <w:numId w:val="19"/>
        </w:numPr>
        <w:jc w:val="both"/>
        <w:rPr>
          <w:sz w:val="16"/>
          <w:szCs w:val="16"/>
        </w:rPr>
      </w:pPr>
      <w:r w:rsidRPr="00496076">
        <w:rPr>
          <w:sz w:val="16"/>
          <w:szCs w:val="16"/>
        </w:rPr>
        <w:t>Usluga smještaja obuhvata:</w:t>
      </w:r>
    </w:p>
    <w:p w:rsidR="00D53E3B" w:rsidRPr="00496076" w:rsidRDefault="00D53E3B" w:rsidP="00D53E3B">
      <w:pPr>
        <w:pStyle w:val="ListParagraph"/>
        <w:numPr>
          <w:ilvl w:val="1"/>
          <w:numId w:val="19"/>
        </w:numPr>
        <w:jc w:val="both"/>
        <w:rPr>
          <w:sz w:val="16"/>
          <w:szCs w:val="16"/>
        </w:rPr>
      </w:pPr>
      <w:r w:rsidRPr="00496076">
        <w:rPr>
          <w:sz w:val="16"/>
          <w:szCs w:val="16"/>
        </w:rPr>
        <w:t>Obezbjeđenje namještene sobe i kupatila,</w:t>
      </w:r>
    </w:p>
    <w:p w:rsidR="00D53E3B" w:rsidRPr="00496076" w:rsidRDefault="00D53E3B" w:rsidP="00D53E3B">
      <w:pPr>
        <w:pStyle w:val="ListParagraph"/>
        <w:numPr>
          <w:ilvl w:val="1"/>
          <w:numId w:val="19"/>
        </w:numPr>
        <w:jc w:val="both"/>
        <w:rPr>
          <w:sz w:val="16"/>
          <w:szCs w:val="16"/>
        </w:rPr>
      </w:pPr>
      <w:r w:rsidRPr="00496076">
        <w:rPr>
          <w:sz w:val="16"/>
          <w:szCs w:val="16"/>
        </w:rPr>
        <w:t>Pravo na neograničeno sukorištenje zajedničkih prostorija i uređaja predviđenih za korisnike Ustanove,</w:t>
      </w:r>
    </w:p>
    <w:p w:rsidR="00D53E3B" w:rsidRPr="00496076" w:rsidRDefault="00D53E3B" w:rsidP="00D53E3B">
      <w:pPr>
        <w:pStyle w:val="ListParagraph"/>
        <w:numPr>
          <w:ilvl w:val="1"/>
          <w:numId w:val="19"/>
        </w:numPr>
        <w:jc w:val="both"/>
        <w:rPr>
          <w:sz w:val="16"/>
          <w:szCs w:val="16"/>
        </w:rPr>
      </w:pPr>
      <w:r w:rsidRPr="00496076">
        <w:rPr>
          <w:sz w:val="16"/>
          <w:szCs w:val="16"/>
        </w:rPr>
        <w:t>Redovno čišćenje stambene jedinice prema planu čišćenja,</w:t>
      </w:r>
    </w:p>
    <w:p w:rsidR="00D53E3B" w:rsidRPr="00496076" w:rsidRDefault="00D53E3B" w:rsidP="00D53E3B">
      <w:pPr>
        <w:pStyle w:val="ListParagraph"/>
        <w:numPr>
          <w:ilvl w:val="1"/>
          <w:numId w:val="19"/>
        </w:numPr>
        <w:jc w:val="both"/>
        <w:rPr>
          <w:sz w:val="16"/>
          <w:szCs w:val="16"/>
        </w:rPr>
      </w:pPr>
      <w:r w:rsidRPr="00496076">
        <w:rPr>
          <w:sz w:val="16"/>
          <w:szCs w:val="16"/>
        </w:rPr>
        <w:t>Redovno održavanje visokog standarda higijene korištene i zajedničkih prostorija,</w:t>
      </w:r>
    </w:p>
    <w:p w:rsidR="00D53E3B" w:rsidRPr="00496076" w:rsidRDefault="00D53E3B" w:rsidP="00D53E3B">
      <w:pPr>
        <w:pStyle w:val="ListParagraph"/>
        <w:numPr>
          <w:ilvl w:val="1"/>
          <w:numId w:val="19"/>
        </w:numPr>
        <w:jc w:val="both"/>
        <w:rPr>
          <w:sz w:val="16"/>
          <w:szCs w:val="16"/>
        </w:rPr>
      </w:pPr>
      <w:r w:rsidRPr="00496076">
        <w:rPr>
          <w:sz w:val="16"/>
          <w:szCs w:val="16"/>
        </w:rPr>
        <w:t>Grijanje, snabdjevanje vodom i električnom energijom,</w:t>
      </w:r>
    </w:p>
    <w:p w:rsidR="00D53E3B" w:rsidRPr="00496076" w:rsidRDefault="00D53E3B" w:rsidP="00D53E3B">
      <w:pPr>
        <w:pStyle w:val="ListParagraph"/>
        <w:numPr>
          <w:ilvl w:val="1"/>
          <w:numId w:val="19"/>
        </w:numPr>
        <w:jc w:val="both"/>
        <w:rPr>
          <w:sz w:val="16"/>
          <w:szCs w:val="16"/>
        </w:rPr>
      </w:pPr>
      <w:r w:rsidRPr="00496076">
        <w:rPr>
          <w:sz w:val="16"/>
          <w:szCs w:val="16"/>
        </w:rPr>
        <w:t>Održavanje objekta, opreme, namještaja, uređaja i vanjsko održavanje,</w:t>
      </w:r>
    </w:p>
    <w:p w:rsidR="00D53E3B" w:rsidRPr="00496076" w:rsidRDefault="00D53E3B" w:rsidP="00D53E3B">
      <w:pPr>
        <w:pStyle w:val="ListParagraph"/>
        <w:numPr>
          <w:ilvl w:val="1"/>
          <w:numId w:val="19"/>
        </w:numPr>
        <w:jc w:val="both"/>
        <w:rPr>
          <w:sz w:val="16"/>
          <w:szCs w:val="16"/>
        </w:rPr>
      </w:pPr>
      <w:r w:rsidRPr="00496076">
        <w:rPr>
          <w:sz w:val="16"/>
          <w:szCs w:val="16"/>
        </w:rPr>
        <w:t>Obezbjeđenje vlastitog TV uređaja i</w:t>
      </w:r>
      <w:r w:rsidR="00831E0A" w:rsidRPr="00496076">
        <w:rPr>
          <w:sz w:val="16"/>
          <w:szCs w:val="16"/>
        </w:rPr>
        <w:t xml:space="preserve"> WI-FI signal u cijelom objektu.</w:t>
      </w:r>
    </w:p>
    <w:p w:rsidR="00D53E3B" w:rsidRPr="00496076" w:rsidRDefault="00D53E3B" w:rsidP="00D53E3B">
      <w:pPr>
        <w:pStyle w:val="ListParagraph"/>
        <w:numPr>
          <w:ilvl w:val="0"/>
          <w:numId w:val="19"/>
        </w:numPr>
        <w:jc w:val="both"/>
        <w:rPr>
          <w:sz w:val="16"/>
          <w:szCs w:val="16"/>
        </w:rPr>
      </w:pPr>
      <w:r w:rsidRPr="00496076">
        <w:rPr>
          <w:sz w:val="16"/>
          <w:szCs w:val="16"/>
        </w:rPr>
        <w:t>Korisnik ima pravo uticati na uređenje vlastitog stambenog prostora, uz obavje</w:t>
      </w:r>
      <w:r w:rsidR="00831E0A" w:rsidRPr="00496076">
        <w:rPr>
          <w:sz w:val="16"/>
          <w:szCs w:val="16"/>
        </w:rPr>
        <w:t>štenje davaoca</w:t>
      </w:r>
      <w:r w:rsidRPr="00496076">
        <w:rPr>
          <w:sz w:val="16"/>
          <w:szCs w:val="16"/>
        </w:rPr>
        <w:t xml:space="preserve"> usluga, a ukoliko je korisnik dvokrevetne sobe, uz suglasnost drugog korisnika. Broj i veličina vlastitih predmeta ne smiju negativno uticati na funkcionalnost i higijenu prost</w:t>
      </w:r>
      <w:r w:rsidR="00831E0A" w:rsidRPr="00496076">
        <w:rPr>
          <w:sz w:val="16"/>
          <w:szCs w:val="16"/>
        </w:rPr>
        <w:t>orije. U slučaju spora, odlučuju</w:t>
      </w:r>
      <w:r w:rsidRPr="00496076">
        <w:rPr>
          <w:sz w:val="16"/>
          <w:szCs w:val="16"/>
        </w:rPr>
        <w:t xml:space="preserve"> davalac</w:t>
      </w:r>
      <w:r w:rsidR="00831E0A" w:rsidRPr="00496076">
        <w:rPr>
          <w:sz w:val="16"/>
          <w:szCs w:val="16"/>
        </w:rPr>
        <w:t>i</w:t>
      </w:r>
      <w:r w:rsidRPr="00496076">
        <w:rPr>
          <w:sz w:val="16"/>
          <w:szCs w:val="16"/>
        </w:rPr>
        <w:t xml:space="preserve"> usluga uzimajući u obzir legitimne potrebe korisnika usluga</w:t>
      </w:r>
      <w:r w:rsidR="00831E0A" w:rsidRPr="00496076">
        <w:rPr>
          <w:sz w:val="16"/>
          <w:szCs w:val="16"/>
        </w:rPr>
        <w:t>, uz obavještavanje ugovaratelja</w:t>
      </w:r>
      <w:r w:rsidRPr="00496076">
        <w:rPr>
          <w:sz w:val="16"/>
          <w:szCs w:val="16"/>
        </w:rPr>
        <w:t xml:space="preserve"> usluga.</w:t>
      </w:r>
    </w:p>
    <w:p w:rsidR="00D53E3B" w:rsidRPr="00496076" w:rsidRDefault="00D53E3B" w:rsidP="00D53E3B">
      <w:pPr>
        <w:pStyle w:val="ListParagraph"/>
        <w:numPr>
          <w:ilvl w:val="0"/>
          <w:numId w:val="19"/>
        </w:numPr>
        <w:jc w:val="both"/>
        <w:rPr>
          <w:sz w:val="16"/>
          <w:szCs w:val="16"/>
        </w:rPr>
      </w:pPr>
      <w:r w:rsidRPr="00496076">
        <w:rPr>
          <w:sz w:val="16"/>
          <w:szCs w:val="16"/>
        </w:rPr>
        <w:t>Predmeti koji se ne mogu smjestiti u stambeni prostor, odlagaće se u ostavama Ustanove.</w:t>
      </w:r>
    </w:p>
    <w:p w:rsidR="00D53E3B" w:rsidRPr="00496076" w:rsidRDefault="00D53E3B" w:rsidP="00D53E3B">
      <w:pPr>
        <w:pStyle w:val="ListParagraph"/>
        <w:numPr>
          <w:ilvl w:val="0"/>
          <w:numId w:val="19"/>
        </w:numPr>
        <w:jc w:val="both"/>
        <w:rPr>
          <w:sz w:val="16"/>
          <w:szCs w:val="16"/>
        </w:rPr>
      </w:pPr>
      <w:r w:rsidRPr="00496076">
        <w:rPr>
          <w:sz w:val="16"/>
          <w:szCs w:val="16"/>
        </w:rPr>
        <w:t>Držanje i korištenje uređaja za grijanje i kuhanje u stamben</w:t>
      </w:r>
      <w:r w:rsidR="00831E0A" w:rsidRPr="00496076">
        <w:rPr>
          <w:sz w:val="16"/>
          <w:szCs w:val="16"/>
        </w:rPr>
        <w:t>im prostorijama nije dozvoljeno.</w:t>
      </w:r>
    </w:p>
    <w:p w:rsidR="00D53E3B" w:rsidRPr="00496076" w:rsidRDefault="00D53E3B" w:rsidP="00D53E3B">
      <w:pPr>
        <w:pStyle w:val="ListParagraph"/>
        <w:numPr>
          <w:ilvl w:val="0"/>
          <w:numId w:val="19"/>
        </w:numPr>
        <w:jc w:val="both"/>
        <w:rPr>
          <w:sz w:val="16"/>
          <w:szCs w:val="16"/>
        </w:rPr>
      </w:pPr>
      <w:r w:rsidRPr="00496076">
        <w:rPr>
          <w:sz w:val="16"/>
          <w:szCs w:val="16"/>
        </w:rPr>
        <w:t>Korisnik usluga nema pravo poduzimati bilo kakve građevinske ili tehničke izmjene unutar svoje stambene jedinice.</w:t>
      </w:r>
    </w:p>
    <w:p w:rsidR="00D53E3B" w:rsidRPr="00496076" w:rsidRDefault="00D53E3B" w:rsidP="00D53E3B">
      <w:pPr>
        <w:pStyle w:val="ListParagraph"/>
        <w:numPr>
          <w:ilvl w:val="0"/>
          <w:numId w:val="19"/>
        </w:numPr>
        <w:jc w:val="both"/>
        <w:rPr>
          <w:sz w:val="16"/>
          <w:szCs w:val="16"/>
        </w:rPr>
      </w:pPr>
      <w:r w:rsidRPr="00496076">
        <w:rPr>
          <w:sz w:val="16"/>
          <w:szCs w:val="16"/>
        </w:rPr>
        <w:t>Troškovi RTV priključka, grijanja, električne energije i korištenja interneta su ukalkulisati u cijenu usluge.</w:t>
      </w:r>
    </w:p>
    <w:p w:rsidR="00D53E3B" w:rsidRPr="00496076" w:rsidRDefault="00D53E3B" w:rsidP="00D53E3B">
      <w:pPr>
        <w:pStyle w:val="ListParagraph"/>
        <w:numPr>
          <w:ilvl w:val="0"/>
          <w:numId w:val="19"/>
        </w:numPr>
        <w:jc w:val="both"/>
        <w:rPr>
          <w:sz w:val="16"/>
          <w:szCs w:val="16"/>
        </w:rPr>
      </w:pPr>
      <w:r w:rsidRPr="00496076">
        <w:rPr>
          <w:sz w:val="16"/>
          <w:szCs w:val="16"/>
        </w:rPr>
        <w:t>Korisnik usluga nema pravo na izdavanja ili ustupanje svoje stambene jedinice drugim korisnicima ili trećim licima ni pod kojim uvjetima ili razlozima. Korisnik ima pravo primati posjetioce u svoju stambenu jedinicu ukoliko je korisnik jednokrevetne sobe, ili uz suglasnost drugog korisnika ukoliko je korisnik dvokrevetne sobe. U tom slučaju korisnik je dužan upozoriti posjetioca na ponašanje u ustanovi i ne ometanje drugih korisnika, te odgovara za ponašanje posjetioca.</w:t>
      </w:r>
    </w:p>
    <w:p w:rsidR="00D53E3B" w:rsidRPr="00496076" w:rsidRDefault="00D53E3B" w:rsidP="00D53E3B">
      <w:pPr>
        <w:pStyle w:val="ListParagraph"/>
        <w:numPr>
          <w:ilvl w:val="0"/>
          <w:numId w:val="19"/>
        </w:numPr>
        <w:jc w:val="both"/>
        <w:rPr>
          <w:sz w:val="16"/>
          <w:szCs w:val="16"/>
        </w:rPr>
      </w:pPr>
      <w:r w:rsidRPr="00496076">
        <w:rPr>
          <w:sz w:val="16"/>
          <w:szCs w:val="16"/>
        </w:rPr>
        <w:t>Davalac</w:t>
      </w:r>
      <w:r w:rsidR="00831E0A" w:rsidRPr="00496076">
        <w:rPr>
          <w:sz w:val="16"/>
          <w:szCs w:val="16"/>
        </w:rPr>
        <w:t>i</w:t>
      </w:r>
      <w:r w:rsidRPr="00496076">
        <w:rPr>
          <w:sz w:val="16"/>
          <w:szCs w:val="16"/>
        </w:rPr>
        <w:t xml:space="preserve"> usluga zadržava</w:t>
      </w:r>
      <w:r w:rsidR="00831E0A" w:rsidRPr="00496076">
        <w:rPr>
          <w:sz w:val="16"/>
          <w:szCs w:val="16"/>
        </w:rPr>
        <w:t>ju</w:t>
      </w:r>
      <w:r w:rsidRPr="00496076">
        <w:rPr>
          <w:sz w:val="16"/>
          <w:szCs w:val="16"/>
        </w:rPr>
        <w:t xml:space="preserve"> pravo na premještaj korisnika u druge prostorije istih uvjeta, a nakon prethodne konsultacije sa korisnikom i obavještavanje ugovaratelja usluga, ukoliko su razlozi zdravstvene (medicinske) ili praktične prirode, a u cilju dobrobiti korisnika.</w:t>
      </w:r>
    </w:p>
    <w:p w:rsidR="00D53E3B" w:rsidRPr="001C6165" w:rsidRDefault="00D53E3B" w:rsidP="00D53E3B">
      <w:pPr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Član 2.</w:t>
      </w:r>
    </w:p>
    <w:p w:rsidR="00D53E3B" w:rsidRPr="001C6165" w:rsidRDefault="00D53E3B" w:rsidP="00D53E3B">
      <w:pPr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Pranje rublja i posteljine</w:t>
      </w:r>
    </w:p>
    <w:p w:rsidR="00AC0E5D" w:rsidRPr="001C6165" w:rsidRDefault="00AC0E5D" w:rsidP="00D53E3B">
      <w:pPr>
        <w:jc w:val="center"/>
        <w:rPr>
          <w:b/>
          <w:i/>
          <w:sz w:val="16"/>
          <w:szCs w:val="16"/>
        </w:rPr>
      </w:pPr>
    </w:p>
    <w:p w:rsidR="00D53E3B" w:rsidRPr="00496076" w:rsidRDefault="00D53E3B" w:rsidP="00D53E3B">
      <w:pPr>
        <w:pStyle w:val="ListParagraph"/>
        <w:numPr>
          <w:ilvl w:val="0"/>
          <w:numId w:val="20"/>
        </w:numPr>
        <w:tabs>
          <w:tab w:val="left" w:pos="3018"/>
        </w:tabs>
        <w:jc w:val="both"/>
        <w:rPr>
          <w:sz w:val="16"/>
          <w:szCs w:val="16"/>
        </w:rPr>
      </w:pPr>
      <w:r w:rsidRPr="00496076">
        <w:rPr>
          <w:sz w:val="16"/>
          <w:szCs w:val="16"/>
        </w:rPr>
        <w:t>Pranje rublja, posteljine i ličnih odjevnih predmeta vršiće se prema utvrđenom redu, o kojem će korisnik biti obaviješten.</w:t>
      </w:r>
    </w:p>
    <w:p w:rsidR="00D53E3B" w:rsidRPr="00831E0A" w:rsidRDefault="00D53E3B" w:rsidP="00D53E3B">
      <w:pPr>
        <w:pStyle w:val="ListParagraph"/>
        <w:numPr>
          <w:ilvl w:val="0"/>
          <w:numId w:val="20"/>
        </w:numPr>
        <w:tabs>
          <w:tab w:val="left" w:pos="3018"/>
        </w:tabs>
        <w:jc w:val="both"/>
        <w:rPr>
          <w:b/>
          <w:sz w:val="16"/>
          <w:szCs w:val="16"/>
        </w:rPr>
      </w:pPr>
      <w:r w:rsidRPr="00496076">
        <w:rPr>
          <w:sz w:val="16"/>
          <w:szCs w:val="16"/>
        </w:rPr>
        <w:t>Korisnik je dužan vršiti nadzor nad vlastitim rubljem koje mora biti obilježeno imenom korisnika</w:t>
      </w:r>
      <w:r w:rsidR="00831E0A" w:rsidRPr="00496076">
        <w:rPr>
          <w:sz w:val="16"/>
          <w:szCs w:val="16"/>
        </w:rPr>
        <w:t xml:space="preserve">. </w:t>
      </w:r>
      <w:r w:rsidRPr="00496076">
        <w:rPr>
          <w:sz w:val="16"/>
          <w:szCs w:val="16"/>
        </w:rPr>
        <w:t>Za neobilježeno rublje i odjevne predmete davalac usluga ne odgovara</w:t>
      </w:r>
      <w:r w:rsidRPr="00831E0A">
        <w:rPr>
          <w:b/>
          <w:sz w:val="16"/>
          <w:szCs w:val="16"/>
        </w:rPr>
        <w:t>.</w:t>
      </w:r>
    </w:p>
    <w:p w:rsidR="00D53E3B" w:rsidRPr="001C6165" w:rsidRDefault="00D53E3B" w:rsidP="00D53E3B">
      <w:pPr>
        <w:pStyle w:val="ListParagraph"/>
        <w:tabs>
          <w:tab w:val="left" w:pos="3018"/>
        </w:tabs>
        <w:jc w:val="both"/>
        <w:rPr>
          <w:sz w:val="16"/>
          <w:szCs w:val="16"/>
        </w:rPr>
      </w:pPr>
    </w:p>
    <w:p w:rsidR="00D53E3B" w:rsidRPr="001C6165" w:rsidRDefault="00D53E3B" w:rsidP="00322519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Član 3.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Hrana i piće</w:t>
      </w:r>
    </w:p>
    <w:p w:rsidR="00AC0E5D" w:rsidRPr="00700688" w:rsidRDefault="00AC0E5D" w:rsidP="00D53E3B">
      <w:pPr>
        <w:tabs>
          <w:tab w:val="left" w:pos="3018"/>
        </w:tabs>
        <w:jc w:val="center"/>
        <w:rPr>
          <w:b/>
          <w:i/>
          <w:sz w:val="18"/>
          <w:szCs w:val="18"/>
        </w:rPr>
      </w:pPr>
    </w:p>
    <w:p w:rsidR="00D53E3B" w:rsidRPr="001C6165" w:rsidRDefault="00D53E3B" w:rsidP="00D53E3B">
      <w:pPr>
        <w:pStyle w:val="ListParagraph"/>
        <w:numPr>
          <w:ilvl w:val="0"/>
          <w:numId w:val="21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Obroci podrazumijevaju pripremanje i serviranje jela i pića, u trpezarijskim prostorijama ili prostorijama korisnika usluge, po potrebi ali ne i u pravilu.</w:t>
      </w:r>
    </w:p>
    <w:p w:rsidR="00D53E3B" w:rsidRPr="001C6165" w:rsidRDefault="00D53E3B" w:rsidP="00D53E3B">
      <w:pPr>
        <w:pStyle w:val="ListParagraph"/>
        <w:numPr>
          <w:ilvl w:val="0"/>
          <w:numId w:val="21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Dnevno se obezbjeđuju tri obroka uz prateće piće, kafa/čaj i jedan međuobrok, uz brižnu pažnju prema korisnicima s posebnim režimom ishrane.</w:t>
      </w:r>
    </w:p>
    <w:p w:rsidR="00D53E3B" w:rsidRPr="001C6165" w:rsidRDefault="00D53E3B" w:rsidP="00D53E3B">
      <w:pPr>
        <w:pStyle w:val="ListParagraph"/>
        <w:numPr>
          <w:ilvl w:val="0"/>
          <w:numId w:val="21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Davalac</w:t>
      </w:r>
      <w:r w:rsidR="00831E0A">
        <w:rPr>
          <w:sz w:val="16"/>
          <w:szCs w:val="16"/>
        </w:rPr>
        <w:t>i usluga se obavezuju</w:t>
      </w:r>
      <w:r w:rsidRPr="001C6165">
        <w:rPr>
          <w:sz w:val="16"/>
          <w:szCs w:val="16"/>
        </w:rPr>
        <w:t xml:space="preserve"> da brine o ispravnosti hrane i pića, te da obezbjeđuje zdravu i prirodnu prehranu za korisnike, koristeći sezonsko voće i povrće.</w:t>
      </w:r>
    </w:p>
    <w:p w:rsidR="00D53E3B" w:rsidRPr="001C6165" w:rsidRDefault="00D53E3B" w:rsidP="00D53E3B">
      <w:pPr>
        <w:pStyle w:val="ListParagraph"/>
        <w:numPr>
          <w:ilvl w:val="0"/>
          <w:numId w:val="21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Ishrana putem sonde ili posebni dodaci ishrani ne spadaju u ponudu davaoca usluga, te idu na teret korisnika, o čemu se obavještava ugovaratelj usluga.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Član 4.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Grupne radionice, društvene i vjerske aktivnosti</w:t>
      </w:r>
    </w:p>
    <w:p w:rsidR="00AC0E5D" w:rsidRPr="001C6165" w:rsidRDefault="00AC0E5D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</w:p>
    <w:p w:rsidR="00D53E3B" w:rsidRPr="00496076" w:rsidRDefault="00D53E3B" w:rsidP="00D53E3B">
      <w:pPr>
        <w:pStyle w:val="ListParagraph"/>
        <w:numPr>
          <w:ilvl w:val="0"/>
          <w:numId w:val="22"/>
        </w:numPr>
        <w:tabs>
          <w:tab w:val="left" w:pos="3018"/>
        </w:tabs>
        <w:jc w:val="both"/>
        <w:rPr>
          <w:sz w:val="16"/>
          <w:szCs w:val="16"/>
        </w:rPr>
      </w:pPr>
      <w:r w:rsidRPr="00496076">
        <w:rPr>
          <w:sz w:val="16"/>
          <w:szCs w:val="16"/>
        </w:rPr>
        <w:t>Korisnik ima pravo da učestvuje na svim grupnim radinicama i drugim društve</w:t>
      </w:r>
      <w:r w:rsidR="00831E0A" w:rsidRPr="00496076">
        <w:rPr>
          <w:sz w:val="16"/>
          <w:szCs w:val="16"/>
        </w:rPr>
        <w:t>nim aktivnostima koje organiziraju</w:t>
      </w:r>
      <w:r w:rsidRPr="00496076">
        <w:rPr>
          <w:sz w:val="16"/>
          <w:szCs w:val="16"/>
        </w:rPr>
        <w:t xml:space="preserve"> davalac</w:t>
      </w:r>
      <w:r w:rsidR="00831E0A" w:rsidRPr="00496076">
        <w:rPr>
          <w:sz w:val="16"/>
          <w:szCs w:val="16"/>
        </w:rPr>
        <w:t>i usluga, ukoliko to dozvoljava njegovo zdravstveno stanje.</w:t>
      </w:r>
    </w:p>
    <w:p w:rsidR="00D53E3B" w:rsidRPr="001C6165" w:rsidRDefault="00D53E3B" w:rsidP="00D53E3B">
      <w:pPr>
        <w:pStyle w:val="ListParagraph"/>
        <w:numPr>
          <w:ilvl w:val="0"/>
          <w:numId w:val="22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Korisnik ima pravo, po vlastitom afinitetu, da razvija vlastite aktivnosti, ukoliko to mogućnosti ustano</w:t>
      </w:r>
      <w:r w:rsidR="00831E0A">
        <w:rPr>
          <w:sz w:val="16"/>
          <w:szCs w:val="16"/>
        </w:rPr>
        <w:t>ve dozvoljavaju, o čemu odlučuju</w:t>
      </w:r>
      <w:r w:rsidRPr="001C6165">
        <w:rPr>
          <w:sz w:val="16"/>
          <w:szCs w:val="16"/>
        </w:rPr>
        <w:t xml:space="preserve"> davalac</w:t>
      </w:r>
      <w:r w:rsidR="00831E0A">
        <w:rPr>
          <w:sz w:val="16"/>
          <w:szCs w:val="16"/>
        </w:rPr>
        <w:t>i</w:t>
      </w:r>
      <w:r w:rsidRPr="001C6165">
        <w:rPr>
          <w:sz w:val="16"/>
          <w:szCs w:val="16"/>
        </w:rPr>
        <w:t xml:space="preserve"> usluga. Takve aktivnosti ne smiju narušavati društveni život ustanove ili kućna pravila, niti uticati negativno na afinitete ili aktivnosti drugih korisnika usluga ustanove ili osoblja ustanove.</w:t>
      </w:r>
    </w:p>
    <w:p w:rsidR="00D53E3B" w:rsidRPr="00496076" w:rsidRDefault="00D53E3B" w:rsidP="00D53E3B">
      <w:pPr>
        <w:pStyle w:val="ListParagraph"/>
        <w:numPr>
          <w:ilvl w:val="0"/>
          <w:numId w:val="22"/>
        </w:numPr>
        <w:tabs>
          <w:tab w:val="left" w:pos="3018"/>
        </w:tabs>
        <w:jc w:val="both"/>
        <w:rPr>
          <w:sz w:val="16"/>
          <w:szCs w:val="16"/>
        </w:rPr>
      </w:pPr>
      <w:r w:rsidRPr="00496076">
        <w:rPr>
          <w:sz w:val="16"/>
          <w:szCs w:val="16"/>
        </w:rPr>
        <w:t>Korisnik ima pravo da nesmetano obavlja vjerske aktivnosti</w:t>
      </w:r>
      <w:r w:rsidR="00437E18" w:rsidRPr="00496076">
        <w:rPr>
          <w:sz w:val="16"/>
          <w:szCs w:val="16"/>
        </w:rPr>
        <w:t>.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lastRenderedPageBreak/>
        <w:t>Član 5.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Aktivnosti van ustanove</w:t>
      </w:r>
    </w:p>
    <w:p w:rsidR="00AC0E5D" w:rsidRPr="001C6165" w:rsidRDefault="00AC0E5D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</w:p>
    <w:p w:rsidR="00D53E3B" w:rsidRPr="001C6165" w:rsidRDefault="00D53E3B" w:rsidP="00D53E3B">
      <w:pPr>
        <w:pStyle w:val="ListParagraph"/>
        <w:numPr>
          <w:ilvl w:val="0"/>
          <w:numId w:val="23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Svaki korisnik ima pravo učestvovati u aktivnostima koje se organiziraju van ustanove, poput odlazaka na događaje van ustanove, turističke posjete, izlete i slično.</w:t>
      </w:r>
    </w:p>
    <w:p w:rsidR="00D53E3B" w:rsidRPr="001C6165" w:rsidRDefault="00D53E3B" w:rsidP="00D53E3B">
      <w:pPr>
        <w:pStyle w:val="ListParagraph"/>
        <w:numPr>
          <w:ilvl w:val="0"/>
          <w:numId w:val="23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Davalac</w:t>
      </w:r>
      <w:r w:rsidR="00437E18">
        <w:rPr>
          <w:sz w:val="16"/>
          <w:szCs w:val="16"/>
        </w:rPr>
        <w:t>i</w:t>
      </w:r>
      <w:r w:rsidRPr="001C6165">
        <w:rPr>
          <w:sz w:val="16"/>
          <w:szCs w:val="16"/>
        </w:rPr>
        <w:t xml:space="preserve"> usluga se </w:t>
      </w:r>
      <w:r w:rsidR="00437E18">
        <w:rPr>
          <w:sz w:val="16"/>
          <w:szCs w:val="16"/>
        </w:rPr>
        <w:t>obavezuju</w:t>
      </w:r>
      <w:r w:rsidRPr="001C6165">
        <w:rPr>
          <w:sz w:val="16"/>
          <w:szCs w:val="16"/>
        </w:rPr>
        <w:t xml:space="preserve"> da za sve aktivnosti traži saglasnost za učešće korisnika, ukoliko korisnici snose u cjelosti ili dio troškova tih aktivnosti.</w:t>
      </w:r>
    </w:p>
    <w:p w:rsidR="00D53E3B" w:rsidRPr="001C6165" w:rsidRDefault="00D53E3B" w:rsidP="00D53E3B">
      <w:pPr>
        <w:pStyle w:val="ListParagraph"/>
        <w:numPr>
          <w:ilvl w:val="0"/>
          <w:numId w:val="23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O aktivnostima iz tačke (2) davalac</w:t>
      </w:r>
      <w:r w:rsidR="00437E18">
        <w:rPr>
          <w:sz w:val="16"/>
          <w:szCs w:val="16"/>
        </w:rPr>
        <w:t>i</w:t>
      </w:r>
      <w:r w:rsidRPr="001C6165">
        <w:rPr>
          <w:sz w:val="16"/>
          <w:szCs w:val="16"/>
        </w:rPr>
        <w:t xml:space="preserve"> usluga će obavijestiti ugovaratelja usluga.</w:t>
      </w:r>
    </w:p>
    <w:p w:rsidR="00D53E3B" w:rsidRPr="001C6165" w:rsidRDefault="00D53E3B" w:rsidP="00D53E3B">
      <w:pPr>
        <w:tabs>
          <w:tab w:val="left" w:pos="3018"/>
        </w:tabs>
        <w:jc w:val="both"/>
        <w:rPr>
          <w:sz w:val="16"/>
          <w:szCs w:val="16"/>
        </w:rPr>
      </w:pP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Član 6.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Komunikacija sa korisnikom</w:t>
      </w:r>
    </w:p>
    <w:p w:rsidR="00AC0E5D" w:rsidRPr="001C6165" w:rsidRDefault="00AC0E5D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</w:p>
    <w:p w:rsidR="00D53E3B" w:rsidRPr="00496076" w:rsidRDefault="00D53E3B" w:rsidP="00D53E3B">
      <w:pPr>
        <w:pStyle w:val="ListParagraph"/>
        <w:numPr>
          <w:ilvl w:val="0"/>
          <w:numId w:val="24"/>
        </w:numPr>
        <w:tabs>
          <w:tab w:val="left" w:pos="3018"/>
        </w:tabs>
        <w:jc w:val="both"/>
        <w:rPr>
          <w:sz w:val="16"/>
          <w:szCs w:val="16"/>
        </w:rPr>
      </w:pPr>
      <w:r w:rsidRPr="00496076">
        <w:rPr>
          <w:sz w:val="16"/>
          <w:szCs w:val="16"/>
        </w:rPr>
        <w:t>Davatelj</w:t>
      </w:r>
      <w:r w:rsidR="00437E18" w:rsidRPr="00496076">
        <w:rPr>
          <w:sz w:val="16"/>
          <w:szCs w:val="16"/>
        </w:rPr>
        <w:t>i</w:t>
      </w:r>
      <w:r w:rsidRPr="00496076">
        <w:rPr>
          <w:sz w:val="16"/>
          <w:szCs w:val="16"/>
        </w:rPr>
        <w:t xml:space="preserve"> usluga će omogućiti vanjski kontakt sa korisnikom putem telefona, Viber-a, e-mail-a ili na drugi tehnički mogući način, uz prethodnu najavu davatelju usluga.</w:t>
      </w:r>
    </w:p>
    <w:p w:rsidR="00D53E3B" w:rsidRPr="001C6165" w:rsidRDefault="00D53E3B" w:rsidP="00D53E3B">
      <w:pPr>
        <w:pStyle w:val="ListParagraph"/>
        <w:numPr>
          <w:ilvl w:val="0"/>
          <w:numId w:val="24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Davatelj</w:t>
      </w:r>
      <w:r w:rsidR="00437E18">
        <w:rPr>
          <w:sz w:val="16"/>
          <w:szCs w:val="16"/>
        </w:rPr>
        <w:t>i usluga se obavezuju</w:t>
      </w:r>
      <w:r w:rsidRPr="001C6165">
        <w:rPr>
          <w:sz w:val="16"/>
          <w:szCs w:val="16"/>
        </w:rPr>
        <w:t xml:space="preserve"> da ugovaratelja usluga redovno informira o stanju korisnika, ukoliko to ugovaratelj traži.</w:t>
      </w:r>
    </w:p>
    <w:p w:rsidR="00D53E3B" w:rsidRPr="001C6165" w:rsidRDefault="00D53E3B" w:rsidP="00D53E3B">
      <w:pPr>
        <w:tabs>
          <w:tab w:val="left" w:pos="3018"/>
        </w:tabs>
        <w:jc w:val="both"/>
        <w:rPr>
          <w:sz w:val="16"/>
          <w:szCs w:val="16"/>
        </w:rPr>
      </w:pPr>
    </w:p>
    <w:p w:rsidR="00D53E3B" w:rsidRPr="001C6165" w:rsidRDefault="00D53E3B" w:rsidP="00D53E3B">
      <w:pPr>
        <w:tabs>
          <w:tab w:val="left" w:pos="3018"/>
        </w:tabs>
        <w:jc w:val="both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II USLUGE NJEGE, SOCIJALNE BRIGE I ZAŠTITE I MEDICINSKE USLUGE</w:t>
      </w:r>
    </w:p>
    <w:p w:rsidR="00AC0E5D" w:rsidRPr="001C6165" w:rsidRDefault="00AC0E5D" w:rsidP="00D53E3B">
      <w:pPr>
        <w:tabs>
          <w:tab w:val="left" w:pos="3018"/>
        </w:tabs>
        <w:jc w:val="both"/>
        <w:rPr>
          <w:b/>
          <w:i/>
          <w:sz w:val="16"/>
          <w:szCs w:val="16"/>
        </w:rPr>
      </w:pPr>
    </w:p>
    <w:p w:rsidR="00D53E3B" w:rsidRPr="00D53E3B" w:rsidRDefault="00D53E3B" w:rsidP="00D53E3B">
      <w:pPr>
        <w:tabs>
          <w:tab w:val="left" w:pos="3018"/>
        </w:tabs>
        <w:jc w:val="both"/>
        <w:rPr>
          <w:b/>
          <w:sz w:val="18"/>
          <w:szCs w:val="18"/>
        </w:rPr>
      </w:pP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Član 7.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Kategorija korisnika</w:t>
      </w:r>
    </w:p>
    <w:p w:rsidR="00AC0E5D" w:rsidRPr="001C6165" w:rsidRDefault="00AC0E5D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</w:p>
    <w:p w:rsidR="00D53E3B" w:rsidRPr="001C6165" w:rsidRDefault="00D53E3B" w:rsidP="00D53E3B">
      <w:pPr>
        <w:pStyle w:val="ListParagraph"/>
        <w:numPr>
          <w:ilvl w:val="0"/>
          <w:numId w:val="25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 xml:space="preserve">Danom prijema korisnika, stručno osoblje je utvrdilo kategoriju korisnika prema usaglašenoj tablici kritičnih faktora, te je ustanovljena kategorija </w:t>
      </w:r>
      <w:sdt>
        <w:sdtPr>
          <w:rPr>
            <w:sz w:val="16"/>
            <w:szCs w:val="16"/>
          </w:rPr>
          <w:alias w:val="Kategorija"/>
          <w:tag w:val="Kategorija"/>
          <w:id w:val="524250860"/>
          <w:placeholder>
            <w:docPart w:val="CDB3F4569F41414DB56BBE0C792B1134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496076">
            <w:rPr>
              <w:sz w:val="16"/>
              <w:szCs w:val="16"/>
            </w:rPr>
            <w:t>4</w:t>
          </w:r>
        </w:sdtContent>
      </w:sdt>
    </w:p>
    <w:p w:rsidR="00D53E3B" w:rsidRPr="001C6165" w:rsidRDefault="00D53E3B" w:rsidP="00D53E3B">
      <w:pPr>
        <w:pStyle w:val="ListParagraph"/>
        <w:numPr>
          <w:ilvl w:val="0"/>
          <w:numId w:val="25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Kategorija ustanovljena danom prijema je direktno vezana za cijenu ugovorenih usluga.</w:t>
      </w:r>
    </w:p>
    <w:p w:rsidR="00D53E3B" w:rsidRPr="001C6165" w:rsidRDefault="00D53E3B" w:rsidP="00D53E3B">
      <w:pPr>
        <w:pStyle w:val="ListParagraph"/>
        <w:numPr>
          <w:ilvl w:val="0"/>
          <w:numId w:val="25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Kategorizacija korisnika vrši se svaka dva mjeseca i o tome se vodi uredna evidencija.</w:t>
      </w:r>
    </w:p>
    <w:p w:rsidR="00D53E3B" w:rsidRPr="001C6165" w:rsidRDefault="00D53E3B" w:rsidP="00D53E3B">
      <w:pPr>
        <w:pStyle w:val="ListParagraph"/>
        <w:numPr>
          <w:ilvl w:val="0"/>
          <w:numId w:val="25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Prelazak u drugu kategoriju povlači promjenu cijene osnovnih usluga, ugovorenih ovim Ugovorom.</w:t>
      </w:r>
    </w:p>
    <w:p w:rsidR="00D53E3B" w:rsidRPr="001C6165" w:rsidRDefault="00D53E3B" w:rsidP="00D53E3B">
      <w:pPr>
        <w:pStyle w:val="ListParagraph"/>
        <w:tabs>
          <w:tab w:val="left" w:pos="3018"/>
        </w:tabs>
        <w:jc w:val="both"/>
        <w:rPr>
          <w:sz w:val="16"/>
          <w:szCs w:val="16"/>
        </w:rPr>
      </w:pP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Član 8.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Usluge njege</w:t>
      </w:r>
    </w:p>
    <w:p w:rsidR="00AC0E5D" w:rsidRPr="001C6165" w:rsidRDefault="00AC0E5D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</w:p>
    <w:p w:rsidR="00D53E3B" w:rsidRPr="001C6165" w:rsidRDefault="00D53E3B" w:rsidP="00D53E3B">
      <w:pPr>
        <w:pStyle w:val="ListParagraph"/>
        <w:numPr>
          <w:ilvl w:val="0"/>
          <w:numId w:val="26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S ciljem vođenja što samostalnijeg života korisniku se nudi sva neophodna pomoć prilikom obavljanja svakodnevnih poslova. Ova pomoć obuhvata nadgledanje, upućivanje, podršku i djelimično ili potpuno preuzimanje obavljanja tih zadataka. Za obim i kvalitetu ovih usluga mjerodavno je svrstavanje u kategoriju korisnika, o čemu odlučuje stručno osoblje ustanove, prilikom prve i periodičnih analiza sposobnosti i potreba korisnika.</w:t>
      </w:r>
    </w:p>
    <w:p w:rsidR="00D53E3B" w:rsidRPr="001C6165" w:rsidRDefault="00D53E3B" w:rsidP="00D53E3B">
      <w:pPr>
        <w:pStyle w:val="ListParagraph"/>
        <w:numPr>
          <w:ilvl w:val="0"/>
          <w:numId w:val="26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O svim promjenama u vezi pružanja njege korisniku ili promjenama u sposobnostima i</w:t>
      </w:r>
      <w:r w:rsidR="00437E18">
        <w:rPr>
          <w:sz w:val="16"/>
          <w:szCs w:val="16"/>
        </w:rPr>
        <w:t>li potrebama korisnika, davatelji</w:t>
      </w:r>
      <w:r w:rsidRPr="001C6165">
        <w:rPr>
          <w:sz w:val="16"/>
          <w:szCs w:val="16"/>
        </w:rPr>
        <w:t xml:space="preserve"> usluga će obavijestiti ugovaratelja, te postupiti po odredbama prethodnog člana.</w:t>
      </w:r>
    </w:p>
    <w:p w:rsidR="00D53E3B" w:rsidRPr="001C6165" w:rsidRDefault="00D53E3B" w:rsidP="00D53E3B">
      <w:pPr>
        <w:pStyle w:val="ListParagraph"/>
        <w:tabs>
          <w:tab w:val="left" w:pos="3018"/>
        </w:tabs>
        <w:jc w:val="both"/>
        <w:rPr>
          <w:sz w:val="16"/>
          <w:szCs w:val="16"/>
        </w:rPr>
      </w:pP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Član 9.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Usluge socijalne brige i zaštite</w:t>
      </w:r>
    </w:p>
    <w:p w:rsidR="00AC0E5D" w:rsidRPr="001C6165" w:rsidRDefault="00AC0E5D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</w:p>
    <w:p w:rsidR="00D53E3B" w:rsidRPr="001C6165" w:rsidRDefault="00D53E3B" w:rsidP="00D53E3B">
      <w:pPr>
        <w:pStyle w:val="ListParagraph"/>
        <w:numPr>
          <w:ilvl w:val="0"/>
          <w:numId w:val="27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Uključivanje ove vrste brige i zaštite postiže se harmonizacija korisnikove potrebe za tuđom pomoći s njegovim pretpostavkama o kreiranju sadržaja vlastite svakodnenice, ukoliko to za njega ne mogu uraditi članovi porodice. Po potrebi, ustanova korisniku pruža pomoć prilikom ljekarskih pregleda, terapeutskih ili rehabilitacijskih mjera van ustanove. Ustanova podstiče i podržava kontakt korisnika sa bližnjima kao i njegovu socijalnu integraciju.</w:t>
      </w:r>
    </w:p>
    <w:p w:rsidR="00D53E3B" w:rsidRPr="001C6165" w:rsidRDefault="00D53E3B" w:rsidP="00D53E3B">
      <w:pPr>
        <w:pStyle w:val="ListParagraph"/>
        <w:numPr>
          <w:ilvl w:val="0"/>
          <w:numId w:val="27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Ustanova će korisniku omogućiti da kroz suradnju sa partnerima (organizacijama civilnog društva, kulturno-umjetničkim društvima, muzičkim i dramskim udruženjima i sl.) održava i razvija svoje socijalne osobine i dodatno izgrađuje socijalni kapital u interakciji s drugim korisnicima.</w:t>
      </w:r>
    </w:p>
    <w:p w:rsidR="00D53E3B" w:rsidRPr="001C6165" w:rsidRDefault="00D53E3B" w:rsidP="00D53E3B">
      <w:pPr>
        <w:tabs>
          <w:tab w:val="left" w:pos="3018"/>
        </w:tabs>
        <w:jc w:val="both"/>
        <w:rPr>
          <w:sz w:val="16"/>
          <w:szCs w:val="16"/>
        </w:rPr>
      </w:pP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Član 10.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Medicinske usluge</w:t>
      </w:r>
    </w:p>
    <w:p w:rsidR="00AC0E5D" w:rsidRPr="001C6165" w:rsidRDefault="00AC0E5D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</w:p>
    <w:p w:rsidR="00D53E3B" w:rsidRPr="001C6165" w:rsidRDefault="00D53E3B" w:rsidP="00D53E3B">
      <w:pPr>
        <w:pStyle w:val="ListParagraph"/>
        <w:numPr>
          <w:ilvl w:val="0"/>
          <w:numId w:val="28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Ustanova se brine za medicinsku njegu i brigu o korisnicima. Osnovna medicinska usluga podrazumijeva:</w:t>
      </w:r>
    </w:p>
    <w:p w:rsidR="00D53E3B" w:rsidRPr="001C6165" w:rsidRDefault="00D53E3B" w:rsidP="00D53E3B">
      <w:pPr>
        <w:pStyle w:val="ListParagraph"/>
        <w:numPr>
          <w:ilvl w:val="1"/>
          <w:numId w:val="28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Redovan mjesečni pregled lječnika opće prakse ili urgentne medicine,</w:t>
      </w:r>
    </w:p>
    <w:p w:rsidR="00D53E3B" w:rsidRPr="001C6165" w:rsidRDefault="00D53E3B" w:rsidP="00D53E3B">
      <w:pPr>
        <w:pStyle w:val="ListParagraph"/>
        <w:numPr>
          <w:ilvl w:val="1"/>
          <w:numId w:val="28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Po potrebi korisnika kontrolu tlaka i druge kontrolne preglede koje može obavljati medicinsko osoblje ustanove,</w:t>
      </w:r>
    </w:p>
    <w:p w:rsidR="00D53E3B" w:rsidRPr="001C6165" w:rsidRDefault="00D53E3B" w:rsidP="00D53E3B">
      <w:pPr>
        <w:pStyle w:val="ListParagraph"/>
        <w:numPr>
          <w:ilvl w:val="1"/>
          <w:numId w:val="28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Redovnu distribuciju i kontrolu redovnosti korištenja medikamenata, koji korisnici sami nabavljaju, a koji su propisani od ljekara korisnika,</w:t>
      </w:r>
    </w:p>
    <w:p w:rsidR="00D53E3B" w:rsidRPr="001C6165" w:rsidRDefault="00D53E3B" w:rsidP="00D53E3B">
      <w:pPr>
        <w:pStyle w:val="ListParagraph"/>
        <w:numPr>
          <w:ilvl w:val="0"/>
          <w:numId w:val="28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Usluge medicinske njege korisnika koja se sprovodi prema dijagnostici i terapiji koju je postavio i propisao isključivo ljekar korisnika, a koji je i odgovoran za sprovođenje terapijskih mjera. Ljekarske usluge nisu predmet ovog ugovora.</w:t>
      </w:r>
    </w:p>
    <w:p w:rsidR="00D53E3B" w:rsidRPr="001C6165" w:rsidRDefault="00D53E3B" w:rsidP="00D53E3B">
      <w:pPr>
        <w:pStyle w:val="ListParagraph"/>
        <w:numPr>
          <w:ilvl w:val="0"/>
          <w:numId w:val="28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Usluge medicinske njege koju korisnik ima u ustanovi sprovode se pod narednim uslovima:</w:t>
      </w:r>
    </w:p>
    <w:p w:rsidR="00D53E3B" w:rsidRPr="001C6165" w:rsidRDefault="00D53E3B" w:rsidP="00D53E3B">
      <w:pPr>
        <w:pStyle w:val="ListParagraph"/>
        <w:numPr>
          <w:ilvl w:val="1"/>
          <w:numId w:val="28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Da ih je u pisanoj formi propisao i potpisao ljekar korisnika,</w:t>
      </w:r>
    </w:p>
    <w:p w:rsidR="00D53E3B" w:rsidRPr="001C6165" w:rsidRDefault="00D53E3B" w:rsidP="00D53E3B">
      <w:pPr>
        <w:pStyle w:val="ListParagraph"/>
        <w:numPr>
          <w:ilvl w:val="0"/>
          <w:numId w:val="28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Troškove dodatne medicinske njege i sredstava potrebnih za njegu, korisnik snosi sam.</w:t>
      </w:r>
    </w:p>
    <w:p w:rsidR="00D53E3B" w:rsidRDefault="00D53E3B" w:rsidP="00D53E3B">
      <w:pPr>
        <w:tabs>
          <w:tab w:val="left" w:pos="3018"/>
        </w:tabs>
        <w:jc w:val="both"/>
        <w:rPr>
          <w:sz w:val="16"/>
          <w:szCs w:val="16"/>
        </w:rPr>
      </w:pPr>
    </w:p>
    <w:p w:rsidR="005878D3" w:rsidRDefault="005878D3" w:rsidP="00D53E3B">
      <w:pPr>
        <w:tabs>
          <w:tab w:val="left" w:pos="3018"/>
        </w:tabs>
        <w:jc w:val="both"/>
        <w:rPr>
          <w:sz w:val="16"/>
          <w:szCs w:val="16"/>
        </w:rPr>
      </w:pPr>
    </w:p>
    <w:p w:rsidR="005878D3" w:rsidRDefault="005878D3" w:rsidP="00D53E3B">
      <w:pPr>
        <w:tabs>
          <w:tab w:val="left" w:pos="3018"/>
        </w:tabs>
        <w:jc w:val="both"/>
        <w:rPr>
          <w:sz w:val="16"/>
          <w:szCs w:val="16"/>
        </w:rPr>
      </w:pPr>
    </w:p>
    <w:p w:rsidR="005878D3" w:rsidRPr="001C6165" w:rsidRDefault="005878D3" w:rsidP="00D53E3B">
      <w:pPr>
        <w:tabs>
          <w:tab w:val="left" w:pos="3018"/>
        </w:tabs>
        <w:jc w:val="both"/>
        <w:rPr>
          <w:sz w:val="16"/>
          <w:szCs w:val="16"/>
        </w:rPr>
      </w:pPr>
    </w:p>
    <w:p w:rsidR="00496076" w:rsidRDefault="00496076" w:rsidP="00D53E3B">
      <w:pPr>
        <w:tabs>
          <w:tab w:val="left" w:pos="3018"/>
        </w:tabs>
        <w:jc w:val="both"/>
        <w:rPr>
          <w:b/>
          <w:i/>
          <w:sz w:val="16"/>
          <w:szCs w:val="16"/>
        </w:rPr>
      </w:pPr>
    </w:p>
    <w:p w:rsidR="00496076" w:rsidRDefault="00496076" w:rsidP="00D53E3B">
      <w:pPr>
        <w:tabs>
          <w:tab w:val="left" w:pos="3018"/>
        </w:tabs>
        <w:jc w:val="both"/>
        <w:rPr>
          <w:b/>
          <w:i/>
          <w:sz w:val="16"/>
          <w:szCs w:val="16"/>
        </w:rPr>
      </w:pPr>
    </w:p>
    <w:p w:rsidR="00496076" w:rsidRDefault="00496076" w:rsidP="00D53E3B">
      <w:pPr>
        <w:tabs>
          <w:tab w:val="left" w:pos="3018"/>
        </w:tabs>
        <w:jc w:val="both"/>
        <w:rPr>
          <w:b/>
          <w:i/>
          <w:sz w:val="16"/>
          <w:szCs w:val="16"/>
        </w:rPr>
      </w:pPr>
    </w:p>
    <w:p w:rsidR="00496076" w:rsidRDefault="00496076" w:rsidP="00D53E3B">
      <w:pPr>
        <w:tabs>
          <w:tab w:val="left" w:pos="3018"/>
        </w:tabs>
        <w:jc w:val="both"/>
        <w:rPr>
          <w:b/>
          <w:i/>
          <w:sz w:val="16"/>
          <w:szCs w:val="16"/>
        </w:rPr>
      </w:pPr>
    </w:p>
    <w:p w:rsidR="00496076" w:rsidRDefault="00496076" w:rsidP="00D53E3B">
      <w:pPr>
        <w:tabs>
          <w:tab w:val="left" w:pos="3018"/>
        </w:tabs>
        <w:jc w:val="both"/>
        <w:rPr>
          <w:b/>
          <w:i/>
          <w:sz w:val="16"/>
          <w:szCs w:val="16"/>
        </w:rPr>
      </w:pPr>
    </w:p>
    <w:p w:rsidR="00865526" w:rsidRDefault="00865526" w:rsidP="00D53E3B">
      <w:pPr>
        <w:tabs>
          <w:tab w:val="left" w:pos="3018"/>
        </w:tabs>
        <w:jc w:val="both"/>
        <w:rPr>
          <w:b/>
          <w:i/>
          <w:sz w:val="16"/>
          <w:szCs w:val="16"/>
        </w:rPr>
      </w:pPr>
    </w:p>
    <w:p w:rsidR="00865526" w:rsidRDefault="00865526" w:rsidP="00D53E3B">
      <w:pPr>
        <w:tabs>
          <w:tab w:val="left" w:pos="3018"/>
        </w:tabs>
        <w:jc w:val="both"/>
        <w:rPr>
          <w:b/>
          <w:i/>
          <w:sz w:val="16"/>
          <w:szCs w:val="16"/>
        </w:rPr>
      </w:pPr>
    </w:p>
    <w:p w:rsidR="00865526" w:rsidRDefault="00865526" w:rsidP="00D53E3B">
      <w:pPr>
        <w:tabs>
          <w:tab w:val="left" w:pos="3018"/>
        </w:tabs>
        <w:jc w:val="both"/>
        <w:rPr>
          <w:b/>
          <w:i/>
          <w:sz w:val="16"/>
          <w:szCs w:val="16"/>
        </w:rPr>
      </w:pPr>
    </w:p>
    <w:p w:rsidR="00865526" w:rsidRDefault="00865526" w:rsidP="00D53E3B">
      <w:pPr>
        <w:tabs>
          <w:tab w:val="left" w:pos="3018"/>
        </w:tabs>
        <w:jc w:val="both"/>
        <w:rPr>
          <w:b/>
          <w:i/>
          <w:sz w:val="16"/>
          <w:szCs w:val="16"/>
        </w:rPr>
      </w:pPr>
    </w:p>
    <w:p w:rsidR="00D53E3B" w:rsidRPr="001C6165" w:rsidRDefault="00D53E3B" w:rsidP="00D53E3B">
      <w:p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b/>
          <w:i/>
          <w:sz w:val="16"/>
          <w:szCs w:val="16"/>
        </w:rPr>
        <w:lastRenderedPageBreak/>
        <w:t xml:space="preserve">III DODATNE USLUGE ZA KORISNIKA 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Član 11.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Dodatne usluge za korisnike</w:t>
      </w:r>
    </w:p>
    <w:p w:rsidR="00AC0E5D" w:rsidRPr="001C6165" w:rsidRDefault="00AC0E5D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</w:p>
    <w:p w:rsidR="00D53E3B" w:rsidRPr="00496076" w:rsidRDefault="00D53E3B" w:rsidP="00D53E3B">
      <w:pPr>
        <w:pStyle w:val="ListParagraph"/>
        <w:numPr>
          <w:ilvl w:val="0"/>
          <w:numId w:val="29"/>
        </w:numPr>
        <w:tabs>
          <w:tab w:val="left" w:pos="3018"/>
        </w:tabs>
        <w:jc w:val="both"/>
        <w:rPr>
          <w:sz w:val="16"/>
          <w:szCs w:val="16"/>
        </w:rPr>
      </w:pPr>
      <w:r w:rsidRPr="00496076">
        <w:rPr>
          <w:sz w:val="16"/>
          <w:szCs w:val="16"/>
        </w:rPr>
        <w:t>Pored osnovnih usluga definiranih ovim Ugovorom, mogu se ugovoriti i posebne usluge</w:t>
      </w:r>
      <w:r w:rsidR="006255BA" w:rsidRPr="00496076">
        <w:rPr>
          <w:sz w:val="16"/>
          <w:szCs w:val="16"/>
        </w:rPr>
        <w:t xml:space="preserve"> komfora kod smještaja,</w:t>
      </w:r>
      <w:r w:rsidRPr="00496076">
        <w:rPr>
          <w:sz w:val="16"/>
          <w:szCs w:val="16"/>
        </w:rPr>
        <w:t xml:space="preserve"> ostalih uvjeta života i aktivnosti u ustanovi, uz posebnu naknadu, a koja će se naknadno ugovoriti Anexom ovog Ugovora, koji će se zaključiti sa ugovarateljom, uz saglasnost korisnika, decidno navodeći obim i sadržaj usluga, trajanje kao i cijenu koštanja.</w:t>
      </w:r>
    </w:p>
    <w:p w:rsidR="00D53E3B" w:rsidRPr="006255BA" w:rsidRDefault="00D53E3B" w:rsidP="00D53E3B">
      <w:pPr>
        <w:pStyle w:val="ListParagraph"/>
        <w:tabs>
          <w:tab w:val="left" w:pos="3018"/>
        </w:tabs>
        <w:jc w:val="both"/>
        <w:rPr>
          <w:b/>
          <w:sz w:val="16"/>
          <w:szCs w:val="16"/>
        </w:rPr>
      </w:pPr>
    </w:p>
    <w:p w:rsidR="00D53E3B" w:rsidRPr="001C6165" w:rsidRDefault="00D53E3B" w:rsidP="00D53E3B">
      <w:pPr>
        <w:tabs>
          <w:tab w:val="left" w:pos="3018"/>
        </w:tabs>
        <w:jc w:val="both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IV NAKNADA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Član 13.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Naknada za pružanje usluge</w:t>
      </w:r>
    </w:p>
    <w:p w:rsidR="006B335B" w:rsidRPr="001C6165" w:rsidRDefault="006B335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</w:p>
    <w:p w:rsidR="00D53E3B" w:rsidRPr="001C6165" w:rsidRDefault="00D53E3B" w:rsidP="00D53E3B">
      <w:pPr>
        <w:pStyle w:val="ListParagraph"/>
        <w:numPr>
          <w:ilvl w:val="0"/>
          <w:numId w:val="31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Naknada za pružanje usluge navedene u ovom Ugovoru, izuzimajući usluge koje plaća sam korisnik, a kako je naznačeno u prethodnim članovima ovog Ugovor</w:t>
      </w:r>
      <w:r w:rsidR="00865526">
        <w:rPr>
          <w:sz w:val="16"/>
          <w:szCs w:val="16"/>
        </w:rPr>
        <w:t>a iznosi..............</w:t>
      </w:r>
      <w:r w:rsidR="00A72A1E" w:rsidRPr="001C6165">
        <w:rPr>
          <w:sz w:val="16"/>
          <w:szCs w:val="16"/>
        </w:rPr>
        <w:t xml:space="preserve">, </w:t>
      </w:r>
      <w:r w:rsidR="005878D3">
        <w:rPr>
          <w:sz w:val="16"/>
          <w:szCs w:val="16"/>
        </w:rPr>
        <w:t>obz</w:t>
      </w:r>
      <w:r w:rsidR="00C137F7" w:rsidRPr="001C6165">
        <w:rPr>
          <w:sz w:val="16"/>
          <w:szCs w:val="16"/>
        </w:rPr>
        <w:t>i</w:t>
      </w:r>
      <w:r w:rsidR="005878D3">
        <w:rPr>
          <w:sz w:val="16"/>
          <w:szCs w:val="16"/>
        </w:rPr>
        <w:t>r</w:t>
      </w:r>
      <w:r w:rsidR="00C137F7" w:rsidRPr="001C6165">
        <w:rPr>
          <w:sz w:val="16"/>
          <w:szCs w:val="16"/>
        </w:rPr>
        <w:t>om</w:t>
      </w:r>
      <w:r w:rsidRPr="001C6165">
        <w:rPr>
          <w:sz w:val="16"/>
          <w:szCs w:val="16"/>
        </w:rPr>
        <w:t xml:space="preserve"> na odabir sobe i kategoriju korisnika.</w:t>
      </w:r>
    </w:p>
    <w:p w:rsidR="00D53E3B" w:rsidRPr="001C6165" w:rsidRDefault="00D53E3B" w:rsidP="00D53E3B">
      <w:pPr>
        <w:pStyle w:val="ListParagraph"/>
        <w:numPr>
          <w:ilvl w:val="0"/>
          <w:numId w:val="31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 xml:space="preserve">Dodatne usluge, će se obračunavati na kraju mjeseca za taj mjesec ugovaratelju usluga. </w:t>
      </w:r>
    </w:p>
    <w:p w:rsidR="00D53E3B" w:rsidRPr="001C6165" w:rsidRDefault="00D53E3B" w:rsidP="00D53E3B">
      <w:pPr>
        <w:pStyle w:val="ListParagraph"/>
        <w:numPr>
          <w:ilvl w:val="0"/>
          <w:numId w:val="31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Davalac usluga se obavezuje da do kraja mjeseca ispostavi fakturu za osnovne usluge korisniku za naredni mjesec, te račun za tekući mjesec za izvršene a neplaćene dodatne usluge iz stava (2) ovog člana.</w:t>
      </w:r>
    </w:p>
    <w:p w:rsidR="006255BA" w:rsidRDefault="006255BA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</w:p>
    <w:p w:rsidR="00D53E3B" w:rsidRPr="001C6165" w:rsidRDefault="005878D3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Č</w:t>
      </w:r>
      <w:r w:rsidR="00D53E3B" w:rsidRPr="001C6165">
        <w:rPr>
          <w:b/>
          <w:i/>
          <w:sz w:val="16"/>
          <w:szCs w:val="16"/>
        </w:rPr>
        <w:t>lan 14.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Promjena visine naknade i/ili povrat sredstava</w:t>
      </w:r>
    </w:p>
    <w:p w:rsidR="006B335B" w:rsidRPr="001C6165" w:rsidRDefault="006B335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</w:p>
    <w:p w:rsidR="00D53E3B" w:rsidRPr="001C6165" w:rsidRDefault="00D53E3B" w:rsidP="00D53E3B">
      <w:pPr>
        <w:pStyle w:val="ListParagraph"/>
        <w:numPr>
          <w:ilvl w:val="0"/>
          <w:numId w:val="32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Svaka eventualna promjena u visini naknade za opću njegu, smještaj i ishranu moraju se ugovoriti izmjenama i dopunama ovog Ugovora, sa ugovarateljem usluga uz obavještenje korisniku usluga.</w:t>
      </w:r>
    </w:p>
    <w:p w:rsidR="00D53E3B" w:rsidRPr="001C6165" w:rsidRDefault="00D53E3B" w:rsidP="00D53E3B">
      <w:pPr>
        <w:pStyle w:val="ListParagraph"/>
        <w:numPr>
          <w:ilvl w:val="0"/>
          <w:numId w:val="32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O eventualnoj promjeni visine cijena dodatnih usluga koje nisu predmet ovog Ugovora ugovaratelj će biti pismeno obaviješten.</w:t>
      </w:r>
    </w:p>
    <w:p w:rsidR="00D53E3B" w:rsidRPr="001C6165" w:rsidRDefault="00D53E3B" w:rsidP="006B335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/>
          <w:sz w:val="16"/>
          <w:szCs w:val="16"/>
        </w:rPr>
      </w:pPr>
      <w:r w:rsidRPr="001C6165">
        <w:rPr>
          <w:rFonts w:eastAsia="Times New Roman"/>
          <w:sz w:val="16"/>
          <w:szCs w:val="16"/>
        </w:rPr>
        <w:t>Povrat uplaćenih sredstava ili umanjenje računa za mjesec u kojem se desio raskid Ugovora po bilo kojem osnovu definisanom u ovom Ugovoru se ne vrši, niti u slučajevima kad korisnik ne boravi u ustanovi po osnovu smještaja u zdravstvenu ustanovu ili svojevoljnog odlaska kući ili na neku drugu lokaciju na period kraći od mjesec dana.</w:t>
      </w:r>
    </w:p>
    <w:p w:rsidR="00084EB0" w:rsidRPr="001C6165" w:rsidRDefault="00D53E3B" w:rsidP="00D53E3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sz w:val="16"/>
          <w:szCs w:val="16"/>
        </w:rPr>
      </w:pPr>
      <w:r w:rsidRPr="001C6165">
        <w:rPr>
          <w:rFonts w:eastAsia="Times New Roman"/>
          <w:sz w:val="16"/>
          <w:szCs w:val="16"/>
        </w:rPr>
        <w:t>U slučaju privremenog napuštanja ustanove na period duži od mjesec dana, osim na bolničko liječenje, korisniku će se naplatiti samo 80% od vrijednosti Ugovora za taj mjesec, odnosno najviše 1.500,00 KM.</w:t>
      </w:r>
    </w:p>
    <w:p w:rsidR="00D53E3B" w:rsidRPr="001C6165" w:rsidRDefault="00D53E3B" w:rsidP="00D53E3B">
      <w:pPr>
        <w:tabs>
          <w:tab w:val="left" w:pos="3018"/>
        </w:tabs>
        <w:jc w:val="both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V OSTALE ODREDBE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Član 15.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Odgovornost/povjerljivost</w:t>
      </w:r>
    </w:p>
    <w:p w:rsidR="00084EB0" w:rsidRPr="001C6165" w:rsidRDefault="00084EB0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</w:p>
    <w:p w:rsidR="00D53E3B" w:rsidRPr="001C6165" w:rsidRDefault="00D53E3B" w:rsidP="00D53E3B">
      <w:pPr>
        <w:pStyle w:val="ListParagraph"/>
        <w:numPr>
          <w:ilvl w:val="0"/>
          <w:numId w:val="33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Ustanova je otvorenog tipa. Ukoliko korisnik napusti ustanovu bez nadzora, osoblje ustanove ne preuzima odgovornost za njegovo ponašanje i eventualne posljedice.</w:t>
      </w:r>
    </w:p>
    <w:p w:rsidR="00D53E3B" w:rsidRPr="001C6165" w:rsidRDefault="00D53E3B" w:rsidP="00D53E3B">
      <w:pPr>
        <w:pStyle w:val="ListParagraph"/>
        <w:numPr>
          <w:ilvl w:val="0"/>
          <w:numId w:val="33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Ustanova ne preuzima odgovornost za slučajeve više sile, posebno ukoliko zbog toga njega i briga korisnika ne bi djelimično ili u potpunosti mogli biti zadovoljeni. Odgovornost ustanove postoji samo u slučajevima nemara i krajnje nepažnje.</w:t>
      </w:r>
    </w:p>
    <w:p w:rsidR="00D53E3B" w:rsidRPr="001C6165" w:rsidRDefault="00D53E3B" w:rsidP="00084EB0">
      <w:pPr>
        <w:pStyle w:val="ListParagraph"/>
        <w:numPr>
          <w:ilvl w:val="0"/>
          <w:numId w:val="33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Korisnik snosi odgovornost za sve namjerno ili iz krajnje nepažnje prouzrokovane materijalne ili nematerijalne štete u ustanovi. Korisniku stoji na raspolaganju sloboda da u tu svrhu zaključi odgovarajuće osiguranje.</w:t>
      </w:r>
    </w:p>
    <w:p w:rsidR="00D53E3B" w:rsidRPr="001C6165" w:rsidRDefault="00D53E3B" w:rsidP="00D53E3B">
      <w:pPr>
        <w:pStyle w:val="ListParagraph"/>
        <w:numPr>
          <w:ilvl w:val="0"/>
          <w:numId w:val="33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Lične stvari korisnika ostaju njegovo vlasništvo i odgovoran je za njih. U tom smislu korisniku stoji na raspolaganju mogućnost da zaključi osiguranje stvari. Korisnik može ovlaštenoj osobi ustanove ustupiti na čuvanje vrijedne lične stvari, o čemu se sačinjava zapisnik i obavještava ugovaratelj.</w:t>
      </w:r>
    </w:p>
    <w:p w:rsidR="00D53E3B" w:rsidRPr="001C6165" w:rsidRDefault="00D53E3B" w:rsidP="00D53E3B">
      <w:pPr>
        <w:pStyle w:val="ListParagraph"/>
        <w:numPr>
          <w:ilvl w:val="0"/>
          <w:numId w:val="33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Odgovornost ustanove za štetu prouzrokovanu od trećih lica (npr. posjetioca) koja ne djeluju po nalogu ili interesu ustanove je isključena. Odgovornost ustanove za usluge trećih lica (npr. ljekari, dostave dobavljača i sl.) koje je korisnik ili ugovaratelj sam angažovao, je također isključena.</w:t>
      </w:r>
    </w:p>
    <w:p w:rsidR="00D53E3B" w:rsidRPr="001C6165" w:rsidRDefault="00D53E3B" w:rsidP="00D53E3B">
      <w:pPr>
        <w:pStyle w:val="ListParagraph"/>
        <w:numPr>
          <w:ilvl w:val="0"/>
          <w:numId w:val="33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Ustanova ima pravo fotografisati i u skladu sa dobrim namjerama koristiti fotografije korisnika u komunikaciji s javnošću.</w:t>
      </w:r>
    </w:p>
    <w:p w:rsidR="00BA28C0" w:rsidRPr="001C6165" w:rsidRDefault="00BA28C0" w:rsidP="00D53E3B">
      <w:pPr>
        <w:pStyle w:val="ListParagraph"/>
        <w:numPr>
          <w:ilvl w:val="0"/>
          <w:numId w:val="33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Ustanova ima pravo u skladu sa vlastitom procjenom a u cilju isključive zaštite korisnika obezbijediti video nazdor u sobi korisnika u potpunosti poštujući njegovo pravo na intimu i privatnost.</w:t>
      </w:r>
    </w:p>
    <w:p w:rsidR="0031578A" w:rsidRPr="001C6165" w:rsidRDefault="0031578A" w:rsidP="0031578A">
      <w:pPr>
        <w:pStyle w:val="ListParagraph"/>
        <w:tabs>
          <w:tab w:val="left" w:pos="3018"/>
        </w:tabs>
        <w:jc w:val="both"/>
        <w:rPr>
          <w:sz w:val="16"/>
          <w:szCs w:val="16"/>
        </w:rPr>
      </w:pPr>
    </w:p>
    <w:p w:rsidR="0031578A" w:rsidRPr="001C6165" w:rsidRDefault="0031578A" w:rsidP="0031578A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Član 16.</w:t>
      </w:r>
    </w:p>
    <w:p w:rsidR="00084EB0" w:rsidRPr="001C6165" w:rsidRDefault="00084EB0" w:rsidP="0031578A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Sastavi dijelovi Ugovora</w:t>
      </w:r>
    </w:p>
    <w:p w:rsidR="00084EB0" w:rsidRPr="001C6165" w:rsidRDefault="00084EB0" w:rsidP="0031578A">
      <w:pPr>
        <w:tabs>
          <w:tab w:val="left" w:pos="3018"/>
        </w:tabs>
        <w:jc w:val="center"/>
        <w:rPr>
          <w:b/>
          <w:i/>
          <w:sz w:val="16"/>
          <w:szCs w:val="16"/>
        </w:rPr>
      </w:pPr>
    </w:p>
    <w:p w:rsidR="0031578A" w:rsidRPr="001C6165" w:rsidRDefault="00AC0E5D" w:rsidP="00084EB0">
      <w:pPr>
        <w:pStyle w:val="ListParagraph"/>
        <w:numPr>
          <w:ilvl w:val="0"/>
          <w:numId w:val="38"/>
        </w:numPr>
        <w:tabs>
          <w:tab w:val="left" w:pos="3018"/>
        </w:tabs>
        <w:jc w:val="both"/>
        <w:rPr>
          <w:b/>
          <w:i/>
          <w:sz w:val="16"/>
          <w:szCs w:val="16"/>
        </w:rPr>
      </w:pPr>
      <w:r w:rsidRPr="001C6165">
        <w:rPr>
          <w:sz w:val="16"/>
          <w:szCs w:val="16"/>
        </w:rPr>
        <w:t>Sastavni dio ovog Ugovora je i set informacija pov</w:t>
      </w:r>
      <w:r w:rsidR="005003A7" w:rsidRPr="001C6165">
        <w:rPr>
          <w:sz w:val="16"/>
          <w:szCs w:val="16"/>
        </w:rPr>
        <w:t>ezanih u dokument pod nazivom "D</w:t>
      </w:r>
      <w:r w:rsidRPr="001C6165">
        <w:rPr>
          <w:sz w:val="16"/>
          <w:szCs w:val="16"/>
        </w:rPr>
        <w:t>obro došli". Potpisivanjem ovog Ugovora, ugovaratelj i korisnik potvrdjuju da su upoznati sa svim informacijama iz navedenog dokumenta i da ih prihvataju.</w:t>
      </w:r>
    </w:p>
    <w:p w:rsidR="0031578A" w:rsidRPr="001C6165" w:rsidRDefault="0031578A" w:rsidP="0031578A">
      <w:pPr>
        <w:tabs>
          <w:tab w:val="left" w:pos="3018"/>
        </w:tabs>
        <w:jc w:val="center"/>
        <w:rPr>
          <w:b/>
          <w:i/>
          <w:sz w:val="16"/>
          <w:szCs w:val="16"/>
        </w:rPr>
      </w:pPr>
    </w:p>
    <w:p w:rsidR="00D53E3B" w:rsidRPr="001C6165" w:rsidRDefault="0031578A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Član 17</w:t>
      </w:r>
      <w:r w:rsidR="00D53E3B" w:rsidRPr="001C6165">
        <w:rPr>
          <w:b/>
          <w:i/>
          <w:sz w:val="16"/>
          <w:szCs w:val="16"/>
        </w:rPr>
        <w:t>.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Trajanje Ugovora</w:t>
      </w:r>
    </w:p>
    <w:p w:rsidR="00D53E3B" w:rsidRPr="001C6165" w:rsidRDefault="00D53E3B" w:rsidP="00D53E3B">
      <w:pPr>
        <w:pStyle w:val="ListParagraph"/>
        <w:numPr>
          <w:ilvl w:val="0"/>
          <w:numId w:val="34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Ovaj Ugovor je sklopljen na neodređeno vrijeme.</w:t>
      </w:r>
    </w:p>
    <w:p w:rsidR="00D53E3B" w:rsidRPr="001C6165" w:rsidRDefault="00D53E3B" w:rsidP="00D53E3B">
      <w:pPr>
        <w:pStyle w:val="ListParagraph"/>
        <w:tabs>
          <w:tab w:val="left" w:pos="3018"/>
        </w:tabs>
        <w:jc w:val="both"/>
        <w:rPr>
          <w:sz w:val="16"/>
          <w:szCs w:val="16"/>
        </w:rPr>
      </w:pPr>
    </w:p>
    <w:p w:rsidR="00D53E3B" w:rsidRPr="001C6165" w:rsidRDefault="0031578A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Član 18</w:t>
      </w:r>
      <w:r w:rsidR="00D53E3B" w:rsidRPr="001C6165">
        <w:rPr>
          <w:b/>
          <w:i/>
          <w:sz w:val="16"/>
          <w:szCs w:val="16"/>
        </w:rPr>
        <w:t>.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Prestanak trajanja Ugovora</w:t>
      </w:r>
    </w:p>
    <w:p w:rsidR="00D53E3B" w:rsidRPr="001C6165" w:rsidRDefault="00D53E3B" w:rsidP="00D53E3B">
      <w:pPr>
        <w:pStyle w:val="ListParagraph"/>
        <w:numPr>
          <w:ilvl w:val="0"/>
          <w:numId w:val="35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Ugovorni odnos prestaje:</w:t>
      </w:r>
    </w:p>
    <w:p w:rsidR="00D53E3B" w:rsidRPr="001C6165" w:rsidRDefault="00D53E3B" w:rsidP="00D53E3B">
      <w:pPr>
        <w:pStyle w:val="ListParagraph"/>
        <w:numPr>
          <w:ilvl w:val="1"/>
          <w:numId w:val="35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Sporazumnim raskidom davaoca usluga i ugovaratelja usluga,</w:t>
      </w:r>
    </w:p>
    <w:p w:rsidR="00D53E3B" w:rsidRPr="001C6165" w:rsidRDefault="00D53E3B" w:rsidP="00D53E3B">
      <w:pPr>
        <w:pStyle w:val="ListParagraph"/>
        <w:numPr>
          <w:ilvl w:val="1"/>
          <w:numId w:val="35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Pisanim otkazom usluga od strane davaoca usluga,</w:t>
      </w:r>
    </w:p>
    <w:p w:rsidR="00D53E3B" w:rsidRDefault="00D53E3B" w:rsidP="00D53E3B">
      <w:pPr>
        <w:pStyle w:val="ListParagraph"/>
        <w:numPr>
          <w:ilvl w:val="1"/>
          <w:numId w:val="35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Pisanim otkazom ugovaratelja usluga,</w:t>
      </w:r>
    </w:p>
    <w:p w:rsidR="00E403AF" w:rsidRPr="001C6165" w:rsidRDefault="00E403AF" w:rsidP="00D53E3B">
      <w:pPr>
        <w:pStyle w:val="ListParagraph"/>
        <w:numPr>
          <w:ilvl w:val="1"/>
          <w:numId w:val="35"/>
        </w:numPr>
        <w:tabs>
          <w:tab w:val="left" w:pos="3018"/>
        </w:tabs>
        <w:jc w:val="both"/>
        <w:rPr>
          <w:sz w:val="16"/>
          <w:szCs w:val="16"/>
        </w:rPr>
      </w:pPr>
      <w:r>
        <w:rPr>
          <w:sz w:val="16"/>
          <w:szCs w:val="16"/>
        </w:rPr>
        <w:t>Ne ispunjavanjem obaveza iz člana 10 stav 4. ovog Ugovora,</w:t>
      </w:r>
    </w:p>
    <w:p w:rsidR="00D53E3B" w:rsidRPr="001C6165" w:rsidRDefault="00D53E3B" w:rsidP="00D53E3B">
      <w:pPr>
        <w:pStyle w:val="ListParagraph"/>
        <w:numPr>
          <w:ilvl w:val="1"/>
          <w:numId w:val="35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Neplaćanjem usluga u trajanju od dva mjeseca,</w:t>
      </w:r>
    </w:p>
    <w:p w:rsidR="00D53E3B" w:rsidRPr="001C6165" w:rsidRDefault="00D53E3B" w:rsidP="00D53E3B">
      <w:pPr>
        <w:pStyle w:val="ListParagraph"/>
        <w:numPr>
          <w:ilvl w:val="1"/>
          <w:numId w:val="35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Smrću korisnika.</w:t>
      </w:r>
    </w:p>
    <w:p w:rsidR="00084EB0" w:rsidRPr="001C6165" w:rsidRDefault="00084EB0" w:rsidP="00084EB0">
      <w:pPr>
        <w:pStyle w:val="ListParagraph"/>
        <w:tabs>
          <w:tab w:val="left" w:pos="3018"/>
        </w:tabs>
        <w:ind w:left="1440"/>
        <w:jc w:val="both"/>
        <w:rPr>
          <w:sz w:val="16"/>
          <w:szCs w:val="16"/>
        </w:rPr>
      </w:pPr>
    </w:p>
    <w:p w:rsidR="00D53E3B" w:rsidRPr="001C6165" w:rsidRDefault="00D53E3B" w:rsidP="00D53E3B">
      <w:pPr>
        <w:pStyle w:val="ListParagraph"/>
        <w:numPr>
          <w:ilvl w:val="0"/>
          <w:numId w:val="35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Rok za pisani otkaz iz stava (1) ovog člana je 30 dana. Izuzetno, u slučaju grubog kršenja Pravila ustanove i Kućnog reda ustanove, ustanova može korisniku otkazati ugovor i bez poštivanja otkaznog roka, o čemu će pismeno obavijestiti ugovaratelja, čime ugovaratelj automatski preuzima brigu i odgovornost za korisnika.</w:t>
      </w:r>
    </w:p>
    <w:p w:rsidR="00D53E3B" w:rsidRPr="001C6165" w:rsidRDefault="00D53E3B" w:rsidP="00D53E3B">
      <w:pPr>
        <w:pStyle w:val="ListParagraph"/>
        <w:numPr>
          <w:ilvl w:val="0"/>
          <w:numId w:val="35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Korisnik se obavezuje ustupljenu stambenu jedinicu, po isteku ugovornog odnosa, vratiti u urednom i useljivom stanju. Neuređenu stambenu jedinicu ustanova će urediti o trošku ugovaratelja.</w:t>
      </w:r>
    </w:p>
    <w:p w:rsidR="00D53E3B" w:rsidRPr="001C6165" w:rsidRDefault="00D53E3B" w:rsidP="00D53E3B">
      <w:pPr>
        <w:pStyle w:val="ListParagraph"/>
        <w:numPr>
          <w:ilvl w:val="0"/>
          <w:numId w:val="35"/>
        </w:numPr>
        <w:tabs>
          <w:tab w:val="left" w:pos="3018"/>
        </w:tabs>
        <w:jc w:val="both"/>
        <w:rPr>
          <w:sz w:val="16"/>
          <w:szCs w:val="16"/>
        </w:rPr>
      </w:pPr>
      <w:r w:rsidRPr="00496076">
        <w:rPr>
          <w:sz w:val="16"/>
          <w:szCs w:val="16"/>
        </w:rPr>
        <w:lastRenderedPageBreak/>
        <w:t xml:space="preserve">Nakon prekida ugovornog odnosa sve lične stvari korisnika se moraju iznijeti </w:t>
      </w:r>
      <w:r w:rsidR="00E403AF" w:rsidRPr="00496076">
        <w:rPr>
          <w:sz w:val="16"/>
          <w:szCs w:val="16"/>
        </w:rPr>
        <w:t>iz stambene jedinice u roku od 3</w:t>
      </w:r>
      <w:r w:rsidRPr="00496076">
        <w:rPr>
          <w:sz w:val="16"/>
          <w:szCs w:val="16"/>
        </w:rPr>
        <w:t xml:space="preserve"> dana</w:t>
      </w:r>
      <w:r w:rsidRPr="001C6165">
        <w:rPr>
          <w:sz w:val="16"/>
          <w:szCs w:val="16"/>
        </w:rPr>
        <w:t>. Ne postupanjem po ovoj odredbi, ustanova će o trošku ugovaratelja osloboditi stambenu jedinicu od stvari i uskladištiti ih u adekvatne prostorije. Za eventualnu štetu u ovom postupku, ustanova odgovara samo u slučajevima nemara i krajnje nepažnje.</w:t>
      </w:r>
    </w:p>
    <w:p w:rsidR="00D53E3B" w:rsidRPr="001C6165" w:rsidRDefault="00D53E3B" w:rsidP="00D53E3B">
      <w:pPr>
        <w:pStyle w:val="ListParagraph"/>
        <w:numPr>
          <w:ilvl w:val="0"/>
          <w:numId w:val="35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Nakon prestanka ugovornog odnosa navedenog pod stavom e. tačka (1) ovog člana, ustanova će sve lične stvari predati ugovaratelju, ili osobi koju on pismeno ovlasti, a koji će izvršiti i plaćanje usluga prema konačnom obračunu troškova.</w:t>
      </w:r>
    </w:p>
    <w:p w:rsidR="00084EB0" w:rsidRPr="001C6165" w:rsidRDefault="00D53E3B" w:rsidP="00322519">
      <w:pPr>
        <w:pStyle w:val="ListParagraph"/>
        <w:numPr>
          <w:ilvl w:val="0"/>
          <w:numId w:val="35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U slučaju č</w:t>
      </w:r>
      <w:r w:rsidR="00E403AF">
        <w:rPr>
          <w:sz w:val="16"/>
          <w:szCs w:val="16"/>
        </w:rPr>
        <w:t>injenice navedene u tački (1) „f</w:t>
      </w:r>
      <w:r w:rsidRPr="001C6165">
        <w:rPr>
          <w:sz w:val="16"/>
          <w:szCs w:val="16"/>
        </w:rPr>
        <w:t>“ ugovaratelj usluga može zahtjevati da se sve aktivnosti provode u organizaciji Ustanove, a prema navodima i željama naznačenim u prijavnom obrascu popunjenom prilikom prijema korisnika u Ustanovu. U tom slučaju će Ustanova, prilikom počinjenja vođenja tih aktivnosti, izvršiti rezervaciju sredstava i naplatiti ih sa računa korisnika, u skladu sa članom 13. Tačka (5) ovog Ugovora.</w:t>
      </w:r>
    </w:p>
    <w:p w:rsidR="00084EB0" w:rsidRPr="001C6165" w:rsidRDefault="00084EB0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</w:p>
    <w:p w:rsidR="00084EB0" w:rsidRPr="001C6165" w:rsidRDefault="00084EB0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</w:p>
    <w:p w:rsidR="00D53E3B" w:rsidRPr="001C6165" w:rsidRDefault="0031578A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Član 19</w:t>
      </w:r>
      <w:r w:rsidR="00D53E3B" w:rsidRPr="001C6165">
        <w:rPr>
          <w:b/>
          <w:i/>
          <w:sz w:val="16"/>
          <w:szCs w:val="16"/>
        </w:rPr>
        <w:t>.</w:t>
      </w:r>
    </w:p>
    <w:p w:rsidR="00D53E3B" w:rsidRPr="001C6165" w:rsidRDefault="00D53E3B" w:rsidP="00D53E3B">
      <w:pPr>
        <w:tabs>
          <w:tab w:val="left" w:pos="3018"/>
        </w:tabs>
        <w:jc w:val="center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Završne odredbe</w:t>
      </w:r>
    </w:p>
    <w:p w:rsidR="00084EB0" w:rsidRPr="001C6165" w:rsidRDefault="00084EB0" w:rsidP="00D53E3B">
      <w:pPr>
        <w:tabs>
          <w:tab w:val="left" w:pos="3018"/>
        </w:tabs>
        <w:jc w:val="center"/>
        <w:rPr>
          <w:b/>
          <w:sz w:val="16"/>
          <w:szCs w:val="16"/>
        </w:rPr>
      </w:pPr>
    </w:p>
    <w:p w:rsidR="00D53E3B" w:rsidRPr="001C6165" w:rsidRDefault="00D53E3B" w:rsidP="00D53E3B">
      <w:pPr>
        <w:pStyle w:val="ListParagraph"/>
        <w:numPr>
          <w:ilvl w:val="0"/>
          <w:numId w:val="36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Ako se bilo koja odredba ovog Ugovora dokaže ništavnom ili naknadno postane ništavna, ostale odredbe ovog Ugovora će se u cjelosti primjenjivati i izvršavati kao pravovaljane.</w:t>
      </w:r>
    </w:p>
    <w:p w:rsidR="00D53E3B" w:rsidRPr="001C6165" w:rsidRDefault="00D53E3B" w:rsidP="00D53E3B">
      <w:pPr>
        <w:pStyle w:val="ListParagraph"/>
        <w:numPr>
          <w:ilvl w:val="0"/>
          <w:numId w:val="36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Potpisom korisnika na Ugovoru, smatra se da je i korisnik i ugovaratelj u potpunosti informiran o načinu i uvjetima smještaja u Privatnoj ustanovi</w:t>
      </w:r>
      <w:r w:rsidR="00E403AF">
        <w:rPr>
          <w:sz w:val="16"/>
          <w:szCs w:val="16"/>
        </w:rPr>
        <w:t xml:space="preserve"> socijalne zaštite a odrasle i stare osobe </w:t>
      </w:r>
      <w:r w:rsidRPr="001C6165">
        <w:rPr>
          <w:sz w:val="16"/>
          <w:szCs w:val="16"/>
        </w:rPr>
        <w:t xml:space="preserve"> Villa Adriana, kao i o nivou usluga koje se pružaju u ustanovi.</w:t>
      </w:r>
    </w:p>
    <w:p w:rsidR="00D53E3B" w:rsidRPr="001C6165" w:rsidRDefault="00D53E3B" w:rsidP="00D53E3B">
      <w:pPr>
        <w:pStyle w:val="ListParagraph"/>
        <w:numPr>
          <w:ilvl w:val="0"/>
          <w:numId w:val="36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Nadležnost u sl</w:t>
      </w:r>
      <w:r w:rsidR="00A72A1E" w:rsidRPr="001C6165">
        <w:rPr>
          <w:sz w:val="16"/>
          <w:szCs w:val="16"/>
        </w:rPr>
        <w:t>učaju eventualnih sporova je u Općinskom s</w:t>
      </w:r>
      <w:r w:rsidRPr="001C6165">
        <w:rPr>
          <w:sz w:val="16"/>
          <w:szCs w:val="16"/>
        </w:rPr>
        <w:t>udu u Bihaću.</w:t>
      </w:r>
    </w:p>
    <w:p w:rsidR="00D53E3B" w:rsidRPr="001C6165" w:rsidRDefault="00D53E3B" w:rsidP="00D53E3B">
      <w:pPr>
        <w:pStyle w:val="ListParagraph"/>
        <w:numPr>
          <w:ilvl w:val="0"/>
          <w:numId w:val="36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Ugovor se potpisuje u 2 (dva) istovjetna primjerka, od kojih svaka ugovorna strana zadržava po jedan.</w:t>
      </w:r>
    </w:p>
    <w:p w:rsidR="00D53E3B" w:rsidRPr="001C6165" w:rsidRDefault="00D53E3B" w:rsidP="00D53E3B">
      <w:pPr>
        <w:pStyle w:val="ListParagraph"/>
        <w:numPr>
          <w:ilvl w:val="0"/>
          <w:numId w:val="36"/>
        </w:num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Ovaj Ugovor stupa na snagu danom potpisivanja.</w:t>
      </w:r>
    </w:p>
    <w:p w:rsidR="0031578A" w:rsidRPr="001C6165" w:rsidRDefault="0031578A" w:rsidP="0031578A">
      <w:pPr>
        <w:tabs>
          <w:tab w:val="left" w:pos="3018"/>
        </w:tabs>
        <w:jc w:val="both"/>
        <w:rPr>
          <w:sz w:val="16"/>
          <w:szCs w:val="16"/>
        </w:rPr>
      </w:pPr>
    </w:p>
    <w:p w:rsidR="001C6165" w:rsidRPr="001C6165" w:rsidRDefault="001C6165" w:rsidP="0031578A">
      <w:pPr>
        <w:tabs>
          <w:tab w:val="left" w:pos="3018"/>
        </w:tabs>
        <w:jc w:val="both"/>
        <w:rPr>
          <w:sz w:val="16"/>
          <w:szCs w:val="16"/>
        </w:rPr>
      </w:pPr>
    </w:p>
    <w:p w:rsidR="001C6165" w:rsidRPr="001C6165" w:rsidRDefault="001C6165" w:rsidP="0031578A">
      <w:pPr>
        <w:tabs>
          <w:tab w:val="left" w:pos="3018"/>
        </w:tabs>
        <w:jc w:val="both"/>
        <w:rPr>
          <w:sz w:val="16"/>
          <w:szCs w:val="16"/>
        </w:rPr>
      </w:pPr>
    </w:p>
    <w:p w:rsidR="001C6165" w:rsidRPr="001C6165" w:rsidRDefault="001C6165" w:rsidP="0031578A">
      <w:pPr>
        <w:tabs>
          <w:tab w:val="left" w:pos="3018"/>
        </w:tabs>
        <w:jc w:val="both"/>
        <w:rPr>
          <w:sz w:val="16"/>
          <w:szCs w:val="16"/>
        </w:rPr>
      </w:pPr>
    </w:p>
    <w:p w:rsidR="001C6165" w:rsidRPr="001C6165" w:rsidRDefault="001C6165" w:rsidP="0031578A">
      <w:pPr>
        <w:tabs>
          <w:tab w:val="left" w:pos="3018"/>
        </w:tabs>
        <w:jc w:val="both"/>
        <w:rPr>
          <w:sz w:val="16"/>
          <w:szCs w:val="16"/>
        </w:rPr>
      </w:pPr>
    </w:p>
    <w:p w:rsidR="00D53E3B" w:rsidRPr="001C6165" w:rsidRDefault="00D53E3B" w:rsidP="00D53E3B">
      <w:pPr>
        <w:tabs>
          <w:tab w:val="left" w:pos="3018"/>
        </w:tabs>
        <w:jc w:val="both"/>
        <w:rPr>
          <w:sz w:val="16"/>
          <w:szCs w:val="16"/>
        </w:rPr>
      </w:pPr>
    </w:p>
    <w:p w:rsidR="00D53E3B" w:rsidRPr="001C6165" w:rsidRDefault="00D53E3B" w:rsidP="00D53E3B">
      <w:pPr>
        <w:tabs>
          <w:tab w:val="left" w:pos="3018"/>
        </w:tabs>
        <w:jc w:val="both"/>
        <w:rPr>
          <w:sz w:val="16"/>
          <w:szCs w:val="16"/>
        </w:rPr>
      </w:pPr>
    </w:p>
    <w:p w:rsidR="00D53E3B" w:rsidRPr="001C6165" w:rsidRDefault="00D53E3B" w:rsidP="00D53E3B">
      <w:pPr>
        <w:tabs>
          <w:tab w:val="left" w:pos="3018"/>
        </w:tabs>
        <w:jc w:val="both"/>
        <w:rPr>
          <w:sz w:val="16"/>
          <w:szCs w:val="16"/>
        </w:rPr>
      </w:pPr>
    </w:p>
    <w:p w:rsidR="00D53E3B" w:rsidRPr="001C6165" w:rsidRDefault="00D53E3B" w:rsidP="00D53E3B">
      <w:pPr>
        <w:tabs>
          <w:tab w:val="left" w:pos="3018"/>
        </w:tabs>
        <w:jc w:val="both"/>
        <w:rPr>
          <w:sz w:val="16"/>
          <w:szCs w:val="16"/>
        </w:rPr>
      </w:pPr>
    </w:p>
    <w:p w:rsidR="00D53E3B" w:rsidRPr="001C6165" w:rsidRDefault="00D53E3B" w:rsidP="00D53E3B">
      <w:pPr>
        <w:pBdr>
          <w:bottom w:val="single" w:sz="12" w:space="1" w:color="auto"/>
        </w:pBdr>
        <w:tabs>
          <w:tab w:val="left" w:pos="3018"/>
        </w:tabs>
        <w:jc w:val="both"/>
        <w:rPr>
          <w:sz w:val="16"/>
          <w:szCs w:val="16"/>
        </w:rPr>
      </w:pPr>
    </w:p>
    <w:p w:rsidR="00D53E3B" w:rsidRPr="001C6165" w:rsidRDefault="00D53E3B" w:rsidP="00D53E3B">
      <w:pPr>
        <w:tabs>
          <w:tab w:val="left" w:pos="3018"/>
        </w:tabs>
        <w:jc w:val="both"/>
        <w:rPr>
          <w:sz w:val="16"/>
          <w:szCs w:val="16"/>
        </w:rPr>
      </w:pPr>
    </w:p>
    <w:p w:rsidR="00D53E3B" w:rsidRPr="001C6165" w:rsidRDefault="00D53E3B" w:rsidP="00D53E3B">
      <w:pPr>
        <w:tabs>
          <w:tab w:val="left" w:pos="3018"/>
        </w:tabs>
        <w:jc w:val="both"/>
        <w:rPr>
          <w:b/>
          <w:i/>
          <w:sz w:val="16"/>
          <w:szCs w:val="16"/>
        </w:rPr>
      </w:pPr>
      <w:r w:rsidRPr="001C6165">
        <w:rPr>
          <w:b/>
          <w:i/>
          <w:sz w:val="16"/>
          <w:szCs w:val="16"/>
        </w:rPr>
        <w:t>Davatelj</w:t>
      </w:r>
      <w:r w:rsidR="00E403AF">
        <w:rPr>
          <w:b/>
          <w:i/>
          <w:sz w:val="16"/>
          <w:szCs w:val="16"/>
        </w:rPr>
        <w:t>i</w:t>
      </w:r>
      <w:r w:rsidRPr="001C6165">
        <w:rPr>
          <w:b/>
          <w:i/>
          <w:sz w:val="16"/>
          <w:szCs w:val="16"/>
        </w:rPr>
        <w:t xml:space="preserve"> usluga:                        MP</w:t>
      </w:r>
      <w:r w:rsidRPr="001C6165">
        <w:rPr>
          <w:b/>
          <w:i/>
          <w:sz w:val="16"/>
          <w:szCs w:val="16"/>
        </w:rPr>
        <w:tab/>
      </w:r>
      <w:r w:rsidRPr="001C6165">
        <w:rPr>
          <w:b/>
          <w:i/>
          <w:sz w:val="16"/>
          <w:szCs w:val="16"/>
        </w:rPr>
        <w:tab/>
        <w:t xml:space="preserve">            </w:t>
      </w:r>
      <w:r w:rsidRPr="001C6165">
        <w:rPr>
          <w:b/>
          <w:i/>
          <w:sz w:val="16"/>
          <w:szCs w:val="16"/>
        </w:rPr>
        <w:tab/>
      </w:r>
      <w:r w:rsidRPr="001C6165">
        <w:rPr>
          <w:b/>
          <w:i/>
          <w:sz w:val="16"/>
          <w:szCs w:val="16"/>
        </w:rPr>
        <w:tab/>
      </w:r>
      <w:r w:rsidRPr="001C6165">
        <w:rPr>
          <w:b/>
          <w:i/>
          <w:sz w:val="16"/>
          <w:szCs w:val="16"/>
        </w:rPr>
        <w:tab/>
      </w:r>
      <w:r w:rsidRPr="001C6165">
        <w:rPr>
          <w:b/>
          <w:i/>
          <w:sz w:val="16"/>
          <w:szCs w:val="16"/>
        </w:rPr>
        <w:tab/>
        <w:t xml:space="preserve">    Ugovaratelj usluga:</w:t>
      </w:r>
    </w:p>
    <w:p w:rsidR="00D53E3B" w:rsidRPr="001C6165" w:rsidRDefault="00084EB0" w:rsidP="00D53E3B">
      <w:p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ab/>
      </w:r>
      <w:r w:rsidRPr="001C6165">
        <w:rPr>
          <w:sz w:val="16"/>
          <w:szCs w:val="16"/>
        </w:rPr>
        <w:tab/>
      </w:r>
      <w:r w:rsidRPr="001C6165">
        <w:rPr>
          <w:sz w:val="16"/>
          <w:szCs w:val="16"/>
        </w:rPr>
        <w:tab/>
        <w:t xml:space="preserve"> </w:t>
      </w:r>
      <w:r w:rsidRPr="001C6165">
        <w:rPr>
          <w:sz w:val="16"/>
          <w:szCs w:val="16"/>
        </w:rPr>
        <w:tab/>
      </w:r>
      <w:r w:rsidRPr="001C6165">
        <w:rPr>
          <w:sz w:val="16"/>
          <w:szCs w:val="16"/>
        </w:rPr>
        <w:tab/>
        <w:t xml:space="preserve">    </w:t>
      </w:r>
      <w:r w:rsidRPr="001C6165">
        <w:rPr>
          <w:sz w:val="16"/>
          <w:szCs w:val="16"/>
        </w:rPr>
        <w:tab/>
        <w:t xml:space="preserve">   </w:t>
      </w:r>
      <w:r w:rsidR="00865526">
        <w:rPr>
          <w:sz w:val="16"/>
          <w:szCs w:val="16"/>
        </w:rPr>
        <w:t xml:space="preserve">  </w:t>
      </w:r>
    </w:p>
    <w:p w:rsidR="00D53E3B" w:rsidRPr="001C6165" w:rsidRDefault="00D53E3B" w:rsidP="00D53E3B">
      <w:pPr>
        <w:tabs>
          <w:tab w:val="left" w:pos="3018"/>
        </w:tabs>
        <w:jc w:val="both"/>
        <w:rPr>
          <w:sz w:val="16"/>
          <w:szCs w:val="16"/>
        </w:rPr>
      </w:pPr>
      <w:r w:rsidRPr="001C6165">
        <w:rPr>
          <w:sz w:val="16"/>
          <w:szCs w:val="16"/>
        </w:rPr>
        <w:t>__________________</w:t>
      </w:r>
      <w:r w:rsidRPr="001C6165">
        <w:rPr>
          <w:sz w:val="16"/>
          <w:szCs w:val="16"/>
        </w:rPr>
        <w:tab/>
        <w:t xml:space="preserve">           </w:t>
      </w:r>
      <w:r w:rsidRPr="001C6165">
        <w:rPr>
          <w:sz w:val="16"/>
          <w:szCs w:val="16"/>
        </w:rPr>
        <w:tab/>
        <w:t xml:space="preserve">          </w:t>
      </w:r>
      <w:r w:rsidRPr="001C6165">
        <w:rPr>
          <w:sz w:val="16"/>
          <w:szCs w:val="16"/>
        </w:rPr>
        <w:tab/>
      </w:r>
      <w:r w:rsidRPr="001C6165">
        <w:rPr>
          <w:sz w:val="16"/>
          <w:szCs w:val="16"/>
        </w:rPr>
        <w:tab/>
      </w:r>
      <w:r w:rsidRPr="001C6165">
        <w:rPr>
          <w:sz w:val="16"/>
          <w:szCs w:val="16"/>
        </w:rPr>
        <w:tab/>
        <w:t xml:space="preserve"> </w:t>
      </w:r>
      <w:r w:rsidRPr="001C6165">
        <w:rPr>
          <w:sz w:val="16"/>
          <w:szCs w:val="16"/>
        </w:rPr>
        <w:tab/>
        <w:t>___________________</w:t>
      </w:r>
    </w:p>
    <w:p w:rsidR="00D53E3B" w:rsidRPr="001C6165" w:rsidRDefault="00D53E3B" w:rsidP="00D53E3B">
      <w:pPr>
        <w:rPr>
          <w:sz w:val="16"/>
          <w:szCs w:val="16"/>
        </w:rPr>
      </w:pPr>
    </w:p>
    <w:p w:rsidR="006467DF" w:rsidRPr="001C6165" w:rsidRDefault="006467DF" w:rsidP="00F03B3D">
      <w:pPr>
        <w:tabs>
          <w:tab w:val="left" w:pos="3018"/>
        </w:tabs>
        <w:jc w:val="both"/>
        <w:rPr>
          <w:sz w:val="16"/>
          <w:szCs w:val="16"/>
        </w:rPr>
      </w:pPr>
    </w:p>
    <w:p w:rsidR="006467DF" w:rsidRPr="001C6165" w:rsidRDefault="006467DF" w:rsidP="00F03B3D">
      <w:pPr>
        <w:tabs>
          <w:tab w:val="left" w:pos="3018"/>
        </w:tabs>
        <w:jc w:val="both"/>
        <w:rPr>
          <w:sz w:val="16"/>
          <w:szCs w:val="16"/>
        </w:rPr>
      </w:pPr>
    </w:p>
    <w:p w:rsidR="006467DF" w:rsidRPr="001C6165" w:rsidRDefault="006467DF" w:rsidP="00F03B3D">
      <w:pPr>
        <w:tabs>
          <w:tab w:val="left" w:pos="3018"/>
        </w:tabs>
        <w:jc w:val="both"/>
        <w:rPr>
          <w:sz w:val="16"/>
          <w:szCs w:val="16"/>
        </w:rPr>
      </w:pPr>
    </w:p>
    <w:p w:rsidR="006467DF" w:rsidRDefault="006467DF" w:rsidP="00F03B3D">
      <w:pPr>
        <w:tabs>
          <w:tab w:val="left" w:pos="3018"/>
        </w:tabs>
        <w:jc w:val="both"/>
        <w:rPr>
          <w:rFonts w:asciiTheme="minorHAnsi" w:hAnsiTheme="minorHAnsi"/>
          <w:sz w:val="20"/>
        </w:rPr>
      </w:pPr>
    </w:p>
    <w:sectPr w:rsidR="006467DF" w:rsidSect="00FF6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ECB" w:rsidRDefault="00EC1ECB" w:rsidP="00F00EB9">
      <w:pPr>
        <w:spacing w:line="240" w:lineRule="auto"/>
      </w:pPr>
      <w:r>
        <w:separator/>
      </w:r>
    </w:p>
  </w:endnote>
  <w:endnote w:type="continuationSeparator" w:id="0">
    <w:p w:rsidR="00EC1ECB" w:rsidRDefault="00EC1ECB" w:rsidP="00F00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37" w:rsidRDefault="00561637" w:rsidP="00135EC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Ugovor </w:t>
    </w:r>
    <w:r>
      <w:rPr>
        <w:rFonts w:asciiTheme="majorHAnsi" w:hAnsiTheme="majorHAnsi"/>
      </w:rPr>
      <w:t>Villa Adriana sa korisnikom usluga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Stranica </w:t>
    </w:r>
    <w:r w:rsidR="00B71D1F">
      <w:fldChar w:fldCharType="begin"/>
    </w:r>
    <w:r w:rsidR="00412120">
      <w:instrText xml:space="preserve"> PAGE   \* MERGEFORMAT </w:instrText>
    </w:r>
    <w:r w:rsidR="00B71D1F">
      <w:fldChar w:fldCharType="separate"/>
    </w:r>
    <w:r w:rsidRPr="00FF687E">
      <w:rPr>
        <w:rFonts w:asciiTheme="majorHAnsi" w:hAnsiTheme="majorHAnsi"/>
        <w:noProof/>
      </w:rPr>
      <w:t>2</w:t>
    </w:r>
    <w:r w:rsidR="00B71D1F">
      <w:rPr>
        <w:rFonts w:asciiTheme="majorHAnsi" w:hAnsiTheme="majorHAnsi"/>
        <w:noProof/>
      </w:rPr>
      <w:fldChar w:fldCharType="end"/>
    </w:r>
  </w:p>
  <w:p w:rsidR="00561637" w:rsidRDefault="00561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37" w:rsidRPr="00FF687E" w:rsidRDefault="0056163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PU Villa Adriana</w:t>
    </w:r>
    <w:r w:rsidRPr="00FF687E">
      <w:rPr>
        <w:rFonts w:asciiTheme="majorHAnsi" w:hAnsiTheme="majorHAnsi"/>
        <w:sz w:val="18"/>
      </w:rPr>
      <w:ptab w:relativeTo="margin" w:alignment="right" w:leader="none"/>
    </w:r>
    <w:r w:rsidRPr="00FF687E">
      <w:rPr>
        <w:rFonts w:asciiTheme="majorHAnsi" w:hAnsiTheme="majorHAnsi"/>
        <w:sz w:val="18"/>
      </w:rPr>
      <w:t xml:space="preserve">Stranica </w:t>
    </w:r>
    <w:r w:rsidR="00B71D1F" w:rsidRPr="00FF687E">
      <w:rPr>
        <w:sz w:val="18"/>
      </w:rPr>
      <w:fldChar w:fldCharType="begin"/>
    </w:r>
    <w:r w:rsidRPr="00FF687E">
      <w:rPr>
        <w:sz w:val="18"/>
      </w:rPr>
      <w:instrText xml:space="preserve"> PAGE   \* MERGEFORMAT </w:instrText>
    </w:r>
    <w:r w:rsidR="00B71D1F" w:rsidRPr="00FF687E">
      <w:rPr>
        <w:sz w:val="18"/>
      </w:rPr>
      <w:fldChar w:fldCharType="separate"/>
    </w:r>
    <w:r w:rsidR="00865526" w:rsidRPr="00865526">
      <w:rPr>
        <w:rFonts w:asciiTheme="majorHAnsi" w:hAnsiTheme="majorHAnsi"/>
        <w:noProof/>
        <w:sz w:val="18"/>
      </w:rPr>
      <w:t>4</w:t>
    </w:r>
    <w:r w:rsidR="00B71D1F" w:rsidRPr="00FF687E">
      <w:rPr>
        <w:sz w:val="18"/>
      </w:rPr>
      <w:fldChar w:fldCharType="end"/>
    </w:r>
  </w:p>
  <w:p w:rsidR="00561637" w:rsidRDefault="00561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ECB" w:rsidRDefault="00EC1ECB" w:rsidP="00F00EB9">
      <w:pPr>
        <w:spacing w:line="240" w:lineRule="auto"/>
      </w:pPr>
      <w:r>
        <w:separator/>
      </w:r>
    </w:p>
  </w:footnote>
  <w:footnote w:type="continuationSeparator" w:id="0">
    <w:p w:rsidR="00EC1ECB" w:rsidRDefault="00EC1ECB" w:rsidP="00F00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37" w:rsidRDefault="00561637">
    <w:pPr>
      <w:pStyle w:val="Header"/>
      <w:pBdr>
        <w:bottom w:val="single" w:sz="12" w:space="1" w:color="auto"/>
      </w:pBdr>
      <w:rPr>
        <w:rFonts w:asciiTheme="majorHAnsi" w:hAnsiTheme="majorHAnsi"/>
      </w:rPr>
    </w:pPr>
    <w:r>
      <w:rPr>
        <w:rFonts w:asciiTheme="majorHAnsi" w:hAnsiTheme="majorHAnsi"/>
      </w:rPr>
      <w:t>Ugovor Villa Adriana sa korisnikom usluga</w:t>
    </w:r>
  </w:p>
  <w:p w:rsidR="00561637" w:rsidRDefault="00561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37" w:rsidRDefault="00561637" w:rsidP="00FF687E">
    <w:pPr>
      <w:pStyle w:val="Header"/>
      <w:pBdr>
        <w:bottom w:val="single" w:sz="12" w:space="1" w:color="auto"/>
      </w:pBdr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 xml:space="preserve">PU </w:t>
    </w:r>
    <w:r>
      <w:rPr>
        <w:rFonts w:asciiTheme="majorHAnsi" w:hAnsiTheme="majorHAnsi"/>
        <w:sz w:val="18"/>
      </w:rPr>
      <w:t>Villa Adriana</w:t>
    </w:r>
  </w:p>
  <w:p w:rsidR="00561637" w:rsidRPr="00FF687E" w:rsidRDefault="00561637" w:rsidP="00FF687E">
    <w:pPr>
      <w:pStyle w:val="Header"/>
      <w:rPr>
        <w:sz w:val="18"/>
      </w:rPr>
    </w:pPr>
  </w:p>
  <w:p w:rsidR="00561637" w:rsidRPr="00FF687E" w:rsidRDefault="00561637" w:rsidP="00FF687E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37" w:rsidRPr="00561637" w:rsidRDefault="006467DF" w:rsidP="008227C8">
    <w:pPr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noProof/>
        <w:sz w:val="18"/>
        <w:szCs w:val="18"/>
        <w:lang w:val="hr-HR" w:eastAsia="hr-HR"/>
      </w:rPr>
      <w:drawing>
        <wp:anchor distT="0" distB="0" distL="114300" distR="114300" simplePos="0" relativeHeight="251658240" behindDoc="0" locked="0" layoutInCell="1" allowOverlap="1" wp14:anchorId="37552249" wp14:editId="58110A48">
          <wp:simplePos x="0" y="0"/>
          <wp:positionH relativeFrom="column">
            <wp:posOffset>2906488</wp:posOffset>
          </wp:positionH>
          <wp:positionV relativeFrom="paragraph">
            <wp:posOffset>-40702</wp:posOffset>
          </wp:positionV>
          <wp:extent cx="2743649" cy="1122556"/>
          <wp:effectExtent l="19050" t="0" r="0" b="0"/>
          <wp:wrapNone/>
          <wp:docPr id="1" name="Picture 1" descr="logoVillaAdriana OVAL_sli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illaAdriana OVAL_slik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649" cy="112255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1637" w:rsidRPr="00561637">
      <w:rPr>
        <w:rFonts w:ascii="Garamond" w:hAnsi="Garamond"/>
        <w:b/>
        <w:sz w:val="18"/>
        <w:szCs w:val="18"/>
      </w:rPr>
      <w:tab/>
    </w:r>
    <w:r w:rsidR="00561637" w:rsidRPr="00561637">
      <w:rPr>
        <w:rFonts w:ascii="Garamond" w:hAnsi="Garamond"/>
        <w:b/>
        <w:sz w:val="18"/>
        <w:szCs w:val="18"/>
      </w:rPr>
      <w:tab/>
    </w:r>
    <w:r w:rsidR="00561637" w:rsidRPr="00561637">
      <w:rPr>
        <w:rFonts w:ascii="Garamond" w:hAnsi="Garamond"/>
        <w:b/>
        <w:sz w:val="18"/>
        <w:szCs w:val="18"/>
      </w:rPr>
      <w:tab/>
    </w:r>
    <w:r w:rsidR="00561637" w:rsidRPr="00561637">
      <w:rPr>
        <w:rFonts w:ascii="Garamond" w:hAnsi="Garamond"/>
        <w:b/>
        <w:sz w:val="18"/>
        <w:szCs w:val="18"/>
      </w:rPr>
      <w:tab/>
    </w:r>
    <w:r w:rsidR="00561637" w:rsidRPr="00561637">
      <w:rPr>
        <w:rFonts w:ascii="Garamond" w:hAnsi="Garamond"/>
        <w:b/>
        <w:sz w:val="18"/>
        <w:szCs w:val="18"/>
      </w:rPr>
      <w:tab/>
    </w:r>
    <w:r w:rsidR="00561637" w:rsidRPr="00561637">
      <w:rPr>
        <w:rFonts w:ascii="Garamond" w:hAnsi="Garamond"/>
        <w:b/>
        <w:sz w:val="18"/>
        <w:szCs w:val="18"/>
      </w:rPr>
      <w:tab/>
    </w:r>
    <w:r w:rsidR="00561637" w:rsidRPr="00561637">
      <w:rPr>
        <w:rFonts w:ascii="Garamond" w:hAnsi="Garamond"/>
        <w:b/>
        <w:sz w:val="18"/>
        <w:szCs w:val="18"/>
      </w:rPr>
      <w:tab/>
    </w:r>
    <w:r w:rsidR="00561637">
      <w:rPr>
        <w:rFonts w:ascii="Garamond" w:hAnsi="Garamond"/>
        <w:b/>
        <w:sz w:val="18"/>
        <w:szCs w:val="18"/>
      </w:rPr>
      <w:t xml:space="preserve">   </w:t>
    </w:r>
    <w:r w:rsidR="00561637" w:rsidRPr="00561637">
      <w:rPr>
        <w:rFonts w:ascii="Garamond" w:hAnsi="Garamond"/>
        <w:b/>
        <w:sz w:val="18"/>
        <w:szCs w:val="18"/>
      </w:rPr>
      <w:tab/>
      <w:t xml:space="preserve">  </w:t>
    </w:r>
    <w:r w:rsidR="00561637">
      <w:rPr>
        <w:rFonts w:ascii="Garamond" w:hAnsi="Garamond"/>
        <w:b/>
        <w:sz w:val="18"/>
        <w:szCs w:val="18"/>
      </w:rPr>
      <w:t xml:space="preserve">     </w:t>
    </w:r>
    <w:r w:rsidR="00561637" w:rsidRPr="00561637">
      <w:rPr>
        <w:rFonts w:ascii="Garamond" w:hAnsi="Garamond"/>
        <w:b/>
        <w:sz w:val="18"/>
        <w:szCs w:val="18"/>
      </w:rPr>
      <w:t xml:space="preserve"> </w:t>
    </w:r>
  </w:p>
  <w:p w:rsidR="00561637" w:rsidRPr="00561637" w:rsidRDefault="00561637" w:rsidP="008227C8">
    <w:pPr>
      <w:rPr>
        <w:rFonts w:ascii="Garamond" w:hAnsi="Garamond"/>
        <w:b/>
        <w:sz w:val="18"/>
        <w:szCs w:val="18"/>
      </w:rPr>
    </w:pPr>
    <w:r w:rsidRPr="00561637">
      <w:rPr>
        <w:rFonts w:ascii="Garamond" w:hAnsi="Garamond"/>
        <w:b/>
        <w:sz w:val="18"/>
        <w:szCs w:val="18"/>
      </w:rPr>
      <w:t xml:space="preserve">Privatna </w:t>
    </w:r>
    <w:r w:rsidRPr="00561637">
      <w:rPr>
        <w:rFonts w:ascii="Garamond" w:hAnsi="Garamond"/>
        <w:b/>
        <w:sz w:val="18"/>
        <w:szCs w:val="18"/>
      </w:rPr>
      <w:t xml:space="preserve">ustanova socijalne zaštite </w:t>
    </w:r>
  </w:p>
  <w:p w:rsidR="00561637" w:rsidRPr="00561637" w:rsidRDefault="00561637" w:rsidP="008227C8">
    <w:pPr>
      <w:rPr>
        <w:rFonts w:ascii="Garamond" w:hAnsi="Garamond"/>
        <w:b/>
        <w:sz w:val="18"/>
        <w:szCs w:val="18"/>
      </w:rPr>
    </w:pPr>
    <w:r w:rsidRPr="00561637">
      <w:rPr>
        <w:rFonts w:ascii="Garamond" w:hAnsi="Garamond"/>
        <w:b/>
        <w:sz w:val="18"/>
        <w:szCs w:val="18"/>
      </w:rPr>
      <w:t>za odrasle i stare osobe</w:t>
    </w:r>
  </w:p>
  <w:p w:rsidR="00561637" w:rsidRPr="00561637" w:rsidRDefault="00561637" w:rsidP="008227C8">
    <w:pPr>
      <w:rPr>
        <w:rFonts w:ascii="Garamond" w:hAnsi="Garamond"/>
        <w:b/>
        <w:sz w:val="18"/>
        <w:szCs w:val="18"/>
      </w:rPr>
    </w:pPr>
    <w:r w:rsidRPr="00561637">
      <w:rPr>
        <w:rFonts w:ascii="Garamond" w:hAnsi="Garamond"/>
        <w:sz w:val="18"/>
        <w:szCs w:val="18"/>
      </w:rPr>
      <w:t xml:space="preserve">Ul. Branka Ćopića </w:t>
    </w:r>
    <w:r w:rsidR="00860E99">
      <w:rPr>
        <w:rFonts w:ascii="Garamond" w:hAnsi="Garamond"/>
        <w:sz w:val="18"/>
        <w:szCs w:val="18"/>
      </w:rPr>
      <w:t>25</w:t>
    </w:r>
    <w:r w:rsidRPr="00561637">
      <w:rPr>
        <w:rFonts w:ascii="Garamond" w:hAnsi="Garamond"/>
        <w:sz w:val="18"/>
        <w:szCs w:val="18"/>
      </w:rPr>
      <w:t>, 77000 Bihać</w:t>
    </w:r>
  </w:p>
  <w:p w:rsidR="00561637" w:rsidRPr="00561637" w:rsidRDefault="00561637" w:rsidP="008227C8">
    <w:pPr>
      <w:rPr>
        <w:rFonts w:ascii="Garamond" w:hAnsi="Garamond"/>
        <w:b/>
        <w:sz w:val="18"/>
      </w:rPr>
    </w:pPr>
    <w:r w:rsidRPr="00561637">
      <w:rPr>
        <w:rFonts w:ascii="Garamond" w:hAnsi="Garamond"/>
        <w:sz w:val="18"/>
      </w:rPr>
      <w:t>Tel/fax:+387 37 226 139</w:t>
    </w:r>
    <w:r w:rsidR="006467DF">
      <w:rPr>
        <w:rFonts w:ascii="Garamond" w:hAnsi="Garamond"/>
        <w:sz w:val="18"/>
      </w:rPr>
      <w:t xml:space="preserve">, </w:t>
    </w:r>
    <w:r w:rsidRPr="00561637">
      <w:rPr>
        <w:rFonts w:ascii="Garamond" w:hAnsi="Garamond"/>
        <w:sz w:val="18"/>
      </w:rPr>
      <w:t>e-mail: info@villa-adriana.ba</w:t>
    </w:r>
  </w:p>
  <w:p w:rsidR="00561637" w:rsidRDefault="00561637" w:rsidP="008227C8">
    <w:pPr>
      <w:pStyle w:val="Header"/>
      <w:rPr>
        <w:rFonts w:ascii="Garamond" w:hAnsi="Garamond"/>
        <w:sz w:val="18"/>
      </w:rPr>
    </w:pPr>
    <w:r w:rsidRPr="00561637">
      <w:rPr>
        <w:rFonts w:ascii="Garamond" w:hAnsi="Garamond"/>
        <w:sz w:val="18"/>
      </w:rPr>
      <w:t>ID 4263712440002</w:t>
    </w:r>
  </w:p>
  <w:p w:rsidR="006467DF" w:rsidRDefault="006467DF" w:rsidP="008227C8">
    <w:pPr>
      <w:pStyle w:val="Header"/>
      <w:rPr>
        <w:rFonts w:ascii="Garamond" w:hAnsi="Garamond"/>
        <w:b/>
        <w:sz w:val="18"/>
        <w:szCs w:val="18"/>
        <w:u w:val="single"/>
      </w:rPr>
    </w:pPr>
  </w:p>
  <w:p w:rsidR="00561637" w:rsidRPr="00561637" w:rsidRDefault="00561637" w:rsidP="008227C8">
    <w:pPr>
      <w:pStyle w:val="Header"/>
      <w:rPr>
        <w:sz w:val="20"/>
      </w:rPr>
    </w:pPr>
    <w:r w:rsidRPr="00561637">
      <w:rPr>
        <w:rFonts w:ascii="Garamond" w:hAnsi="Garamond"/>
        <w:b/>
        <w:sz w:val="18"/>
        <w:szCs w:val="18"/>
        <w:u w:val="single"/>
      </w:rPr>
      <w:t>www.villa-adriana.ba</w:t>
    </w:r>
  </w:p>
  <w:p w:rsidR="00561637" w:rsidRPr="00C65472" w:rsidRDefault="00561637" w:rsidP="008227C8">
    <w:pPr>
      <w:pBdr>
        <w:bottom w:val="single" w:sz="12" w:space="1" w:color="auto"/>
      </w:pBdr>
      <w:jc w:val="both"/>
      <w:rPr>
        <w:rFonts w:ascii="Garamond" w:hAnsi="Garamond"/>
      </w:rPr>
    </w:pPr>
  </w:p>
  <w:p w:rsidR="00561637" w:rsidRDefault="00561637" w:rsidP="008227C8">
    <w:pPr>
      <w:pStyle w:val="Header"/>
    </w:pPr>
  </w:p>
  <w:p w:rsidR="00561637" w:rsidRDefault="00561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85D"/>
    <w:multiLevelType w:val="hybridMultilevel"/>
    <w:tmpl w:val="341A27D4"/>
    <w:lvl w:ilvl="0" w:tplc="BAAA9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03F"/>
    <w:multiLevelType w:val="hybridMultilevel"/>
    <w:tmpl w:val="5D5E6742"/>
    <w:lvl w:ilvl="0" w:tplc="D4A69AE6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257896"/>
    <w:multiLevelType w:val="hybridMultilevel"/>
    <w:tmpl w:val="3498038A"/>
    <w:lvl w:ilvl="0" w:tplc="652486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2158"/>
    <w:multiLevelType w:val="hybridMultilevel"/>
    <w:tmpl w:val="D9E24BC8"/>
    <w:lvl w:ilvl="0" w:tplc="ACFEF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684A"/>
    <w:multiLevelType w:val="hybridMultilevel"/>
    <w:tmpl w:val="950EC194"/>
    <w:lvl w:ilvl="0" w:tplc="4ECEB2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36EBB"/>
    <w:multiLevelType w:val="hybridMultilevel"/>
    <w:tmpl w:val="BD223654"/>
    <w:lvl w:ilvl="0" w:tplc="D66A6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9423C"/>
    <w:multiLevelType w:val="hybridMultilevel"/>
    <w:tmpl w:val="1E74C2BE"/>
    <w:lvl w:ilvl="0" w:tplc="11AAF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13FD6"/>
    <w:multiLevelType w:val="hybridMultilevel"/>
    <w:tmpl w:val="A7CEF518"/>
    <w:lvl w:ilvl="0" w:tplc="C6FA2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9C92C4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E2E2E"/>
    <w:multiLevelType w:val="hybridMultilevel"/>
    <w:tmpl w:val="DEE46214"/>
    <w:lvl w:ilvl="0" w:tplc="FFC0F6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D400A"/>
    <w:multiLevelType w:val="hybridMultilevel"/>
    <w:tmpl w:val="AE686E50"/>
    <w:lvl w:ilvl="0" w:tplc="E9E83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40F86"/>
    <w:multiLevelType w:val="hybridMultilevel"/>
    <w:tmpl w:val="B5D2DA0E"/>
    <w:lvl w:ilvl="0" w:tplc="5E880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440B9"/>
    <w:multiLevelType w:val="hybridMultilevel"/>
    <w:tmpl w:val="76D09AA0"/>
    <w:lvl w:ilvl="0" w:tplc="6D1EA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0F9"/>
    <w:multiLevelType w:val="hybridMultilevel"/>
    <w:tmpl w:val="BA969C9E"/>
    <w:lvl w:ilvl="0" w:tplc="DA50E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20AED"/>
    <w:multiLevelType w:val="hybridMultilevel"/>
    <w:tmpl w:val="08748564"/>
    <w:lvl w:ilvl="0" w:tplc="3B6C0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C513B"/>
    <w:multiLevelType w:val="hybridMultilevel"/>
    <w:tmpl w:val="4EC4066C"/>
    <w:lvl w:ilvl="0" w:tplc="BE569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27E2A"/>
    <w:multiLevelType w:val="hybridMultilevel"/>
    <w:tmpl w:val="A79C8006"/>
    <w:lvl w:ilvl="0" w:tplc="79F2B9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38280EC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221AC"/>
    <w:multiLevelType w:val="hybridMultilevel"/>
    <w:tmpl w:val="3DD0E910"/>
    <w:lvl w:ilvl="0" w:tplc="97C28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50F21"/>
    <w:multiLevelType w:val="hybridMultilevel"/>
    <w:tmpl w:val="5F7A3B16"/>
    <w:lvl w:ilvl="0" w:tplc="ED22E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031D7"/>
    <w:multiLevelType w:val="hybridMultilevel"/>
    <w:tmpl w:val="CA1AD808"/>
    <w:lvl w:ilvl="0" w:tplc="78085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D3069"/>
    <w:multiLevelType w:val="hybridMultilevel"/>
    <w:tmpl w:val="46603DE2"/>
    <w:lvl w:ilvl="0" w:tplc="7910E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4027F"/>
    <w:multiLevelType w:val="hybridMultilevel"/>
    <w:tmpl w:val="1A800912"/>
    <w:lvl w:ilvl="0" w:tplc="F3ACC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4"/>
  </w:num>
  <w:num w:numId="5">
    <w:abstractNumId w:val="3"/>
  </w:num>
  <w:num w:numId="6">
    <w:abstractNumId w:val="20"/>
  </w:num>
  <w:num w:numId="7">
    <w:abstractNumId w:val="11"/>
  </w:num>
  <w:num w:numId="8">
    <w:abstractNumId w:val="0"/>
  </w:num>
  <w:num w:numId="9">
    <w:abstractNumId w:val="18"/>
  </w:num>
  <w:num w:numId="10">
    <w:abstractNumId w:val="17"/>
  </w:num>
  <w:num w:numId="11">
    <w:abstractNumId w:val="13"/>
  </w:num>
  <w:num w:numId="12">
    <w:abstractNumId w:val="6"/>
  </w:num>
  <w:num w:numId="13">
    <w:abstractNumId w:val="10"/>
  </w:num>
  <w:num w:numId="14">
    <w:abstractNumId w:val="19"/>
  </w:num>
  <w:num w:numId="15">
    <w:abstractNumId w:val="2"/>
  </w:num>
  <w:num w:numId="16">
    <w:abstractNumId w:val="7"/>
  </w:num>
  <w:num w:numId="17">
    <w:abstractNumId w:val="8"/>
  </w:num>
  <w:num w:numId="18">
    <w:abstractNumId w:val="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3B"/>
    <w:rsid w:val="00022092"/>
    <w:rsid w:val="0002440E"/>
    <w:rsid w:val="00030181"/>
    <w:rsid w:val="00053D39"/>
    <w:rsid w:val="00065EC8"/>
    <w:rsid w:val="000730F4"/>
    <w:rsid w:val="00076EFB"/>
    <w:rsid w:val="00084EB0"/>
    <w:rsid w:val="00087D1F"/>
    <w:rsid w:val="00097206"/>
    <w:rsid w:val="000974D5"/>
    <w:rsid w:val="000C1205"/>
    <w:rsid w:val="000C2601"/>
    <w:rsid w:val="000D014B"/>
    <w:rsid w:val="000F4E54"/>
    <w:rsid w:val="00107866"/>
    <w:rsid w:val="00123429"/>
    <w:rsid w:val="00126068"/>
    <w:rsid w:val="00135EC5"/>
    <w:rsid w:val="001372BB"/>
    <w:rsid w:val="00142409"/>
    <w:rsid w:val="00161B29"/>
    <w:rsid w:val="001B4324"/>
    <w:rsid w:val="001C6165"/>
    <w:rsid w:val="001E0281"/>
    <w:rsid w:val="0020754B"/>
    <w:rsid w:val="00226E42"/>
    <w:rsid w:val="00253568"/>
    <w:rsid w:val="00262A93"/>
    <w:rsid w:val="00281D14"/>
    <w:rsid w:val="00284333"/>
    <w:rsid w:val="002B3729"/>
    <w:rsid w:val="002C1037"/>
    <w:rsid w:val="002E2DDA"/>
    <w:rsid w:val="0031578A"/>
    <w:rsid w:val="00322519"/>
    <w:rsid w:val="00323D5B"/>
    <w:rsid w:val="00325A0C"/>
    <w:rsid w:val="00336B02"/>
    <w:rsid w:val="00346F9C"/>
    <w:rsid w:val="00396911"/>
    <w:rsid w:val="00396F99"/>
    <w:rsid w:val="003A0444"/>
    <w:rsid w:val="003B5A96"/>
    <w:rsid w:val="003C39D3"/>
    <w:rsid w:val="003C3DB3"/>
    <w:rsid w:val="003C6644"/>
    <w:rsid w:val="003D5834"/>
    <w:rsid w:val="003E19E8"/>
    <w:rsid w:val="003E2D1C"/>
    <w:rsid w:val="003F6225"/>
    <w:rsid w:val="00410DE2"/>
    <w:rsid w:val="00412120"/>
    <w:rsid w:val="00437E18"/>
    <w:rsid w:val="00440A10"/>
    <w:rsid w:val="00455EBA"/>
    <w:rsid w:val="00496076"/>
    <w:rsid w:val="004D0BD6"/>
    <w:rsid w:val="004D1298"/>
    <w:rsid w:val="004D65DF"/>
    <w:rsid w:val="004E23C5"/>
    <w:rsid w:val="005003A7"/>
    <w:rsid w:val="00502A3B"/>
    <w:rsid w:val="00504469"/>
    <w:rsid w:val="0050702C"/>
    <w:rsid w:val="0051571D"/>
    <w:rsid w:val="00561637"/>
    <w:rsid w:val="0058339E"/>
    <w:rsid w:val="005878D3"/>
    <w:rsid w:val="005B1C46"/>
    <w:rsid w:val="005B3401"/>
    <w:rsid w:val="005D3970"/>
    <w:rsid w:val="005F258F"/>
    <w:rsid w:val="005F6773"/>
    <w:rsid w:val="00602779"/>
    <w:rsid w:val="00613AC4"/>
    <w:rsid w:val="006240F1"/>
    <w:rsid w:val="006255BA"/>
    <w:rsid w:val="00637E52"/>
    <w:rsid w:val="006467DF"/>
    <w:rsid w:val="0067062B"/>
    <w:rsid w:val="006B335B"/>
    <w:rsid w:val="006B7F4C"/>
    <w:rsid w:val="006C14CE"/>
    <w:rsid w:val="00700688"/>
    <w:rsid w:val="0070283B"/>
    <w:rsid w:val="00710CB9"/>
    <w:rsid w:val="00713B69"/>
    <w:rsid w:val="00722287"/>
    <w:rsid w:val="00753B89"/>
    <w:rsid w:val="00754C31"/>
    <w:rsid w:val="00783CBF"/>
    <w:rsid w:val="007852FC"/>
    <w:rsid w:val="00792192"/>
    <w:rsid w:val="007A45E9"/>
    <w:rsid w:val="00810739"/>
    <w:rsid w:val="008108CA"/>
    <w:rsid w:val="00812830"/>
    <w:rsid w:val="008227C8"/>
    <w:rsid w:val="00831E0A"/>
    <w:rsid w:val="00860E99"/>
    <w:rsid w:val="00865526"/>
    <w:rsid w:val="00866351"/>
    <w:rsid w:val="008663AF"/>
    <w:rsid w:val="008833F3"/>
    <w:rsid w:val="008B07E3"/>
    <w:rsid w:val="008C5C53"/>
    <w:rsid w:val="0090308A"/>
    <w:rsid w:val="009036D3"/>
    <w:rsid w:val="009204A3"/>
    <w:rsid w:val="00927439"/>
    <w:rsid w:val="00945ECC"/>
    <w:rsid w:val="0095226A"/>
    <w:rsid w:val="00965E77"/>
    <w:rsid w:val="009B478E"/>
    <w:rsid w:val="009D33C8"/>
    <w:rsid w:val="009E399B"/>
    <w:rsid w:val="009F0E23"/>
    <w:rsid w:val="009F601E"/>
    <w:rsid w:val="00A562F4"/>
    <w:rsid w:val="00A72A1E"/>
    <w:rsid w:val="00A95C86"/>
    <w:rsid w:val="00AC0E5D"/>
    <w:rsid w:val="00AF3DA8"/>
    <w:rsid w:val="00AF6891"/>
    <w:rsid w:val="00B20551"/>
    <w:rsid w:val="00B22A59"/>
    <w:rsid w:val="00B37A1C"/>
    <w:rsid w:val="00B37FC2"/>
    <w:rsid w:val="00B71D1F"/>
    <w:rsid w:val="00B74A6C"/>
    <w:rsid w:val="00B876BA"/>
    <w:rsid w:val="00BA28C0"/>
    <w:rsid w:val="00BD7574"/>
    <w:rsid w:val="00BE7ED4"/>
    <w:rsid w:val="00BF1411"/>
    <w:rsid w:val="00C05C9C"/>
    <w:rsid w:val="00C137F7"/>
    <w:rsid w:val="00C14C02"/>
    <w:rsid w:val="00C15F64"/>
    <w:rsid w:val="00C17A8B"/>
    <w:rsid w:val="00C33849"/>
    <w:rsid w:val="00C65472"/>
    <w:rsid w:val="00C73151"/>
    <w:rsid w:val="00C91EE7"/>
    <w:rsid w:val="00C92A5D"/>
    <w:rsid w:val="00CA051F"/>
    <w:rsid w:val="00CA15F1"/>
    <w:rsid w:val="00CF44EA"/>
    <w:rsid w:val="00D237E2"/>
    <w:rsid w:val="00D3510A"/>
    <w:rsid w:val="00D53E3B"/>
    <w:rsid w:val="00D57BD2"/>
    <w:rsid w:val="00DB2200"/>
    <w:rsid w:val="00DC08B8"/>
    <w:rsid w:val="00DD1AE9"/>
    <w:rsid w:val="00DD1B1E"/>
    <w:rsid w:val="00DE42C0"/>
    <w:rsid w:val="00E07EA1"/>
    <w:rsid w:val="00E11507"/>
    <w:rsid w:val="00E219DA"/>
    <w:rsid w:val="00E403AF"/>
    <w:rsid w:val="00E41A51"/>
    <w:rsid w:val="00E456A6"/>
    <w:rsid w:val="00E53E9C"/>
    <w:rsid w:val="00EC1ECB"/>
    <w:rsid w:val="00EC6397"/>
    <w:rsid w:val="00ED2016"/>
    <w:rsid w:val="00ED3B77"/>
    <w:rsid w:val="00EE6B01"/>
    <w:rsid w:val="00F00EB9"/>
    <w:rsid w:val="00F03B3D"/>
    <w:rsid w:val="00F2758A"/>
    <w:rsid w:val="00F41F0A"/>
    <w:rsid w:val="00F424D8"/>
    <w:rsid w:val="00F90056"/>
    <w:rsid w:val="00F90655"/>
    <w:rsid w:val="00F963B3"/>
    <w:rsid w:val="00F96602"/>
    <w:rsid w:val="00FA4D0B"/>
    <w:rsid w:val="00FD1366"/>
    <w:rsid w:val="00FF1A56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2370BB-F660-4605-B76A-FAA47806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bs-Latn-BA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4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54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0EB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B9"/>
  </w:style>
  <w:style w:type="paragraph" w:styleId="Footer">
    <w:name w:val="footer"/>
    <w:basedOn w:val="Normal"/>
    <w:link w:val="FooterChar"/>
    <w:uiPriority w:val="99"/>
    <w:unhideWhenUsed/>
    <w:rsid w:val="00F00EB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tisnk\Desktop\NEJRA\MEMORANDUM\memorandum%20Villa%20Adria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8CF70A802F40E5A271C8025C388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7190-7632-4204-8BBF-BF49B9F89303}"/>
      </w:docPartPr>
      <w:docPartBody>
        <w:p w:rsidR="00B37E07" w:rsidRDefault="00727C78" w:rsidP="00727C78">
          <w:pPr>
            <w:pStyle w:val="028CF70A802F40E5A271C8025C388A0F"/>
          </w:pPr>
          <w:r>
            <w:rPr>
              <w:rStyle w:val="PlaceholderText"/>
              <w:sz w:val="20"/>
            </w:rPr>
            <w:t>Ime i prezime.</w:t>
          </w:r>
        </w:p>
      </w:docPartBody>
    </w:docPart>
    <w:docPart>
      <w:docPartPr>
        <w:name w:val="9C4A5371F36B4F60A19D15E53FB3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060C-1E18-4346-8093-CE01C6D14AFD}"/>
      </w:docPartPr>
      <w:docPartBody>
        <w:p w:rsidR="00B37E07" w:rsidRDefault="00727C78" w:rsidP="00727C78">
          <w:pPr>
            <w:pStyle w:val="9C4A5371F36B4F60A19D15E53FB3E475"/>
          </w:pPr>
          <w:r>
            <w:rPr>
              <w:rStyle w:val="PlaceholderText"/>
              <w:sz w:val="20"/>
            </w:rPr>
            <w:t>Vrsta sobe.</w:t>
          </w:r>
        </w:p>
      </w:docPartBody>
    </w:docPart>
    <w:docPart>
      <w:docPartPr>
        <w:name w:val="CDB3F4569F41414DB56BBE0C792B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0AF8-7C63-4360-8A23-6E5FB6E94550}"/>
      </w:docPartPr>
      <w:docPartBody>
        <w:p w:rsidR="00B37E07" w:rsidRDefault="00727C78" w:rsidP="00727C78">
          <w:pPr>
            <w:pStyle w:val="CDB3F4569F41414DB56BBE0C792B1134"/>
          </w:pPr>
          <w:r>
            <w:rPr>
              <w:rStyle w:val="PlaceholderText"/>
              <w:sz w:val="20"/>
            </w:rPr>
            <w:t>Odaberi.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C78"/>
    <w:rsid w:val="000E111D"/>
    <w:rsid w:val="000F5DAC"/>
    <w:rsid w:val="003120C1"/>
    <w:rsid w:val="00325AA6"/>
    <w:rsid w:val="003735FC"/>
    <w:rsid w:val="00484C99"/>
    <w:rsid w:val="004C5271"/>
    <w:rsid w:val="005011E9"/>
    <w:rsid w:val="00695748"/>
    <w:rsid w:val="006C7795"/>
    <w:rsid w:val="00722BC6"/>
    <w:rsid w:val="00727C78"/>
    <w:rsid w:val="0075342B"/>
    <w:rsid w:val="007C5E4B"/>
    <w:rsid w:val="00AE1782"/>
    <w:rsid w:val="00B17564"/>
    <w:rsid w:val="00B37E07"/>
    <w:rsid w:val="00D56791"/>
    <w:rsid w:val="00D86EC4"/>
    <w:rsid w:val="00DB42E3"/>
    <w:rsid w:val="00DF0245"/>
    <w:rsid w:val="00E15EFC"/>
    <w:rsid w:val="00E96049"/>
    <w:rsid w:val="00F141DF"/>
    <w:rsid w:val="00F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E07"/>
  </w:style>
  <w:style w:type="paragraph" w:customStyle="1" w:styleId="AB237AB6DA674A248F9874F600F9E1F4">
    <w:name w:val="AB237AB6DA674A248F9874F600F9E1F4"/>
    <w:rsid w:val="00727C78"/>
  </w:style>
  <w:style w:type="paragraph" w:customStyle="1" w:styleId="06C5D44C72A341F28B2A5CCE6247D29D">
    <w:name w:val="06C5D44C72A341F28B2A5CCE6247D29D"/>
    <w:rsid w:val="00727C78"/>
  </w:style>
  <w:style w:type="paragraph" w:customStyle="1" w:styleId="B444B365E054484CA19B532845C69D09">
    <w:name w:val="B444B365E054484CA19B532845C69D09"/>
    <w:rsid w:val="00727C78"/>
  </w:style>
  <w:style w:type="paragraph" w:customStyle="1" w:styleId="BA50BE5E4D5D4DD4A7148327A0A54D35">
    <w:name w:val="BA50BE5E4D5D4DD4A7148327A0A54D35"/>
    <w:rsid w:val="00727C78"/>
  </w:style>
  <w:style w:type="paragraph" w:customStyle="1" w:styleId="D592DF34429E49AD9BAF5047B0A0C798">
    <w:name w:val="D592DF34429E49AD9BAF5047B0A0C798"/>
    <w:rsid w:val="00727C78"/>
  </w:style>
  <w:style w:type="paragraph" w:customStyle="1" w:styleId="028CF70A802F40E5A271C8025C388A0F">
    <w:name w:val="028CF70A802F40E5A271C8025C388A0F"/>
    <w:rsid w:val="00727C78"/>
  </w:style>
  <w:style w:type="paragraph" w:customStyle="1" w:styleId="F35405DBD12D4293A688335429BA3108">
    <w:name w:val="F35405DBD12D4293A688335429BA3108"/>
    <w:rsid w:val="00727C78"/>
  </w:style>
  <w:style w:type="paragraph" w:customStyle="1" w:styleId="6FD672F6F9594BB9870B4395938C7866">
    <w:name w:val="6FD672F6F9594BB9870B4395938C7866"/>
    <w:rsid w:val="00727C78"/>
  </w:style>
  <w:style w:type="paragraph" w:customStyle="1" w:styleId="9C4A5371F36B4F60A19D15E53FB3E475">
    <w:name w:val="9C4A5371F36B4F60A19D15E53FB3E475"/>
    <w:rsid w:val="00727C78"/>
  </w:style>
  <w:style w:type="paragraph" w:customStyle="1" w:styleId="50C030B4A800492680B0ACC6B3664F44">
    <w:name w:val="50C030B4A800492680B0ACC6B3664F44"/>
    <w:rsid w:val="00727C78"/>
  </w:style>
  <w:style w:type="paragraph" w:customStyle="1" w:styleId="255E37B328F14581A6418E7D450F0A85">
    <w:name w:val="255E37B328F14581A6418E7D450F0A85"/>
    <w:rsid w:val="00727C78"/>
  </w:style>
  <w:style w:type="paragraph" w:customStyle="1" w:styleId="CDB3F4569F41414DB56BBE0C792B1134">
    <w:name w:val="CDB3F4569F41414DB56BBE0C792B1134"/>
    <w:rsid w:val="00727C78"/>
  </w:style>
  <w:style w:type="paragraph" w:customStyle="1" w:styleId="36A55F4E9FEC49F695B88D188EAE5AB6">
    <w:name w:val="36A55F4E9FEC49F695B88D188EAE5AB6"/>
    <w:rsid w:val="00727C78"/>
  </w:style>
  <w:style w:type="paragraph" w:customStyle="1" w:styleId="D668661F413A4A2F8AF0B83EF598C20B">
    <w:name w:val="D668661F413A4A2F8AF0B83EF598C20B"/>
    <w:rsid w:val="00727C78"/>
  </w:style>
  <w:style w:type="paragraph" w:customStyle="1" w:styleId="EE6F1E2C2ED24F9188D5112787A7E047">
    <w:name w:val="EE6F1E2C2ED24F9188D5112787A7E047"/>
    <w:rsid w:val="00727C78"/>
  </w:style>
  <w:style w:type="paragraph" w:customStyle="1" w:styleId="EF0B2D42E05D475AA8F7B0C71794795D">
    <w:name w:val="EF0B2D42E05D475AA8F7B0C71794795D"/>
    <w:rsid w:val="00727C78"/>
  </w:style>
  <w:style w:type="paragraph" w:customStyle="1" w:styleId="5C6791E26FDE437896635DFC4114C19A">
    <w:name w:val="5C6791E26FDE437896635DFC4114C19A"/>
    <w:rsid w:val="00B37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184C-BC04-42E1-B49C-7F7B0AEE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Villa Adriana</Template>
  <TotalTime>1</TotalTime>
  <Pages>4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windovs</dc:creator>
  <cp:lastModifiedBy>Villa Adriana</cp:lastModifiedBy>
  <cp:revision>2</cp:revision>
  <cp:lastPrinted>2018-03-21T08:52:00Z</cp:lastPrinted>
  <dcterms:created xsi:type="dcterms:W3CDTF">2018-04-13T12:34:00Z</dcterms:created>
  <dcterms:modified xsi:type="dcterms:W3CDTF">2018-04-13T12:34:00Z</dcterms:modified>
</cp:coreProperties>
</file>